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Override PartName="/word/footer4.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КГД-19-2-12/5178-ВН от 26.02.2026</w:t>
      </w:r>
    </w:p>
    <w:p w14:paraId="0C5FA2D7" w14:textId="3E620D22" w:rsidR="007D3DE2" w:rsidRPr="00B574A4" w:rsidRDefault="009D7B2C" w:rsidP="00D4544A">
      <w:pPr>
        <w:spacing w:after="0" w:line="240" w:lineRule="auto"/>
        <w:jc w:val="center"/>
        <w:rPr>
          <w:rFonts w:ascii="Times New Roman" w:hAnsi="Times New Roman"/>
          <w:b/>
          <w:sz w:val="28"/>
          <w:szCs w:val="28"/>
          <w:lang w:val="kk-KZ"/>
        </w:rPr>
      </w:pPr>
      <w:r w:rsidRPr="00C80BB2">
        <w:rPr>
          <w:rFonts w:ascii="Times New Roman" w:hAnsi="Times New Roman"/>
          <w:b/>
          <w:sz w:val="28"/>
          <w:szCs w:val="28"/>
          <w:lang w:val="kk-KZ"/>
        </w:rPr>
        <w:t>«Нарықтық бағалар туралы ресми танылған ақпарат көздерінің тізбесін бекіту туралы»</w:t>
      </w:r>
      <w:r w:rsidR="00A96AC2" w:rsidRPr="00A96AC2">
        <w:rPr>
          <w:rFonts w:ascii="Times New Roman" w:hAnsi="Times New Roman"/>
          <w:b/>
          <w:sz w:val="28"/>
          <w:szCs w:val="28"/>
          <w:lang w:val="kk-KZ"/>
        </w:rPr>
        <w:t xml:space="preserve"> </w:t>
      </w:r>
      <w:r w:rsidR="00A96AC2" w:rsidRPr="000065CD">
        <w:rPr>
          <w:rFonts w:ascii="Times New Roman" w:hAnsi="Times New Roman"/>
          <w:b/>
          <w:sz w:val="28"/>
          <w:szCs w:val="28"/>
          <w:lang w:val="kk-KZ"/>
        </w:rPr>
        <w:t xml:space="preserve">Қазақстан Республикасы </w:t>
      </w:r>
      <w:r w:rsidR="00A96AC2">
        <w:rPr>
          <w:rFonts w:ascii="Times New Roman" w:hAnsi="Times New Roman"/>
          <w:b/>
          <w:sz w:val="28"/>
          <w:szCs w:val="28"/>
          <w:lang w:val="kk-KZ"/>
        </w:rPr>
        <w:t>Қаржы министрінің</w:t>
      </w:r>
      <w:r w:rsidR="008E3622">
        <w:rPr>
          <w:rFonts w:ascii="Times New Roman" w:hAnsi="Times New Roman"/>
          <w:b/>
          <w:sz w:val="28"/>
          <w:szCs w:val="28"/>
          <w:lang w:val="kk-KZ"/>
        </w:rPr>
        <w:t xml:space="preserve"> бұйрығына </w:t>
      </w:r>
      <w:r w:rsidR="00C95129" w:rsidRPr="00C95129">
        <w:rPr>
          <w:rFonts w:ascii="Times New Roman" w:hAnsi="Times New Roman"/>
          <w:b/>
          <w:sz w:val="28"/>
          <w:szCs w:val="28"/>
          <w:lang w:val="kk-KZ"/>
        </w:rPr>
        <w:t xml:space="preserve"> </w:t>
      </w:r>
      <w:r w:rsidR="00602A74">
        <w:rPr>
          <w:rFonts w:ascii="Times New Roman" w:hAnsi="Times New Roman"/>
          <w:b/>
          <w:sz w:val="28"/>
          <w:szCs w:val="28"/>
          <w:lang w:val="kk-KZ"/>
        </w:rPr>
        <w:br/>
      </w:r>
      <w:r w:rsidR="00396616">
        <w:rPr>
          <w:rFonts w:ascii="Times New Roman" w:hAnsi="Times New Roman"/>
          <w:b/>
          <w:sz w:val="28"/>
          <w:szCs w:val="28"/>
          <w:lang w:val="kk-KZ"/>
        </w:rPr>
        <w:t>(</w:t>
      </w:r>
      <w:r w:rsidR="00396616" w:rsidRPr="00602A74">
        <w:rPr>
          <w:rFonts w:ascii="Times New Roman" w:hAnsi="Times New Roman"/>
          <w:sz w:val="28"/>
          <w:szCs w:val="28"/>
          <w:lang w:val="kk-KZ"/>
        </w:rPr>
        <w:t>бұдан әрі – Жоба</w:t>
      </w:r>
      <w:r w:rsidR="00396616">
        <w:rPr>
          <w:rFonts w:ascii="Times New Roman" w:hAnsi="Times New Roman"/>
          <w:b/>
          <w:sz w:val="28"/>
          <w:szCs w:val="28"/>
          <w:lang w:val="kk-KZ"/>
        </w:rPr>
        <w:t>)</w:t>
      </w:r>
    </w:p>
    <w:p w14:paraId="4F680FC5" w14:textId="28A2E609" w:rsidR="00C95129" w:rsidRPr="006A7463" w:rsidRDefault="00C95129" w:rsidP="00D4544A">
      <w:pPr>
        <w:spacing w:after="0" w:line="240" w:lineRule="auto"/>
        <w:jc w:val="center"/>
        <w:outlineLvl w:val="0"/>
        <w:rPr>
          <w:rFonts w:ascii="Times New Roman" w:hAnsi="Times New Roman"/>
          <w:b/>
          <w:sz w:val="28"/>
          <w:szCs w:val="28"/>
          <w:lang w:val="kk-KZ"/>
        </w:rPr>
      </w:pPr>
      <w:r w:rsidRPr="006A7463">
        <w:rPr>
          <w:rFonts w:ascii="Times New Roman" w:hAnsi="Times New Roman"/>
          <w:b/>
          <w:sz w:val="28"/>
          <w:szCs w:val="28"/>
          <w:lang w:val="kk-KZ"/>
        </w:rPr>
        <w:t>ТҮСІНДІРМЕ ЖАЗБА</w:t>
      </w:r>
    </w:p>
    <w:p w14:paraId="6631E835" w14:textId="77777777" w:rsidR="006A7463" w:rsidRDefault="006A7463" w:rsidP="00EE10A6">
      <w:pPr>
        <w:pStyle w:val="2"/>
        <w:pBdr>
          <w:bottom w:val="single" w:sz="4" w:space="31" w:color="FFFFFF"/>
        </w:pBdr>
        <w:spacing w:after="0" w:line="240" w:lineRule="auto"/>
        <w:ind w:firstLine="708"/>
        <w:contextualSpacing/>
        <w:jc w:val="both"/>
        <w:rPr>
          <w:rFonts w:ascii="Times New Roman" w:hAnsi="Times New Roman"/>
          <w:b/>
          <w:sz w:val="28"/>
          <w:szCs w:val="28"/>
          <w:lang w:val="kk-KZ"/>
        </w:rPr>
      </w:pPr>
    </w:p>
    <w:p w14:paraId="23A62BD2" w14:textId="77777777" w:rsidR="000065CD" w:rsidRDefault="000065CD" w:rsidP="00EE10A6">
      <w:pPr>
        <w:pStyle w:val="2"/>
        <w:pBdr>
          <w:bottom w:val="single" w:sz="4" w:space="31" w:color="FFFFFF"/>
        </w:pBdr>
        <w:spacing w:after="0" w:line="240" w:lineRule="auto"/>
        <w:ind w:firstLine="708"/>
        <w:contextualSpacing/>
        <w:jc w:val="both"/>
        <w:rPr>
          <w:rFonts w:ascii="Times New Roman" w:hAnsi="Times New Roman"/>
          <w:b/>
          <w:sz w:val="28"/>
          <w:szCs w:val="28"/>
          <w:lang w:val="kk-KZ"/>
        </w:rPr>
      </w:pPr>
    </w:p>
    <w:p w14:paraId="38EBE6B7" w14:textId="77777777" w:rsidR="003403B9" w:rsidRPr="00C95129" w:rsidRDefault="003403B9" w:rsidP="00EE10A6">
      <w:pPr>
        <w:pStyle w:val="2"/>
        <w:pBdr>
          <w:bottom w:val="single" w:sz="4" w:space="31" w:color="FFFFFF"/>
        </w:pBdr>
        <w:spacing w:after="0" w:line="240" w:lineRule="auto"/>
        <w:ind w:firstLine="708"/>
        <w:contextualSpacing/>
        <w:jc w:val="both"/>
        <w:rPr>
          <w:rFonts w:ascii="Times New Roman" w:hAnsi="Times New Roman"/>
          <w:b/>
          <w:sz w:val="28"/>
          <w:szCs w:val="28"/>
          <w:lang w:val="kk-KZ"/>
        </w:rPr>
      </w:pPr>
      <w:r w:rsidRPr="00C95129">
        <w:rPr>
          <w:rFonts w:ascii="Times New Roman" w:hAnsi="Times New Roman"/>
          <w:b/>
          <w:sz w:val="28"/>
          <w:szCs w:val="28"/>
          <w:lang w:val="kk-KZ"/>
        </w:rPr>
        <w:t xml:space="preserve">1. </w:t>
      </w:r>
      <w:r w:rsidR="006C2BC7" w:rsidRPr="0030474E">
        <w:rPr>
          <w:rFonts w:ascii="Times New Roman" w:hAnsi="Times New Roman"/>
          <w:b/>
          <w:color w:val="000000"/>
          <w:sz w:val="28"/>
          <w:szCs w:val="28"/>
          <w:lang w:val="kk-KZ"/>
        </w:rPr>
        <w:t>Әзірлеуші мемлекеттік органның атауы</w:t>
      </w:r>
    </w:p>
    <w:p w14:paraId="4CFEC2A3" w14:textId="77777777" w:rsidR="003403B9" w:rsidRPr="00C95129" w:rsidRDefault="003403B9" w:rsidP="00EE10A6">
      <w:pPr>
        <w:pStyle w:val="2"/>
        <w:pBdr>
          <w:bottom w:val="single" w:sz="4" w:space="31" w:color="FFFFFF"/>
        </w:pBdr>
        <w:spacing w:after="0" w:line="240" w:lineRule="auto"/>
        <w:ind w:firstLine="708"/>
        <w:contextualSpacing/>
        <w:jc w:val="both"/>
        <w:rPr>
          <w:rFonts w:ascii="Times New Roman" w:hAnsi="Times New Roman"/>
          <w:sz w:val="28"/>
          <w:szCs w:val="28"/>
          <w:lang w:val="kk-KZ"/>
        </w:rPr>
      </w:pPr>
      <w:r w:rsidRPr="00C95129">
        <w:rPr>
          <w:rFonts w:ascii="Times New Roman" w:hAnsi="Times New Roman"/>
          <w:sz w:val="28"/>
          <w:szCs w:val="28"/>
          <w:lang w:val="kk-KZ"/>
        </w:rPr>
        <w:t>Қазақстан Республикасының Қаржы министрлігі.</w:t>
      </w:r>
    </w:p>
    <w:p w14:paraId="40E51E74" w14:textId="0DB35ADB" w:rsidR="00D81105" w:rsidRDefault="003403B9" w:rsidP="00D81105">
      <w:pPr>
        <w:pStyle w:val="2"/>
        <w:pBdr>
          <w:bottom w:val="single" w:sz="4" w:space="31" w:color="FFFFFF"/>
        </w:pBdr>
        <w:spacing w:after="0" w:line="240" w:lineRule="auto"/>
        <w:ind w:firstLine="708"/>
        <w:contextualSpacing/>
        <w:jc w:val="both"/>
        <w:rPr>
          <w:rFonts w:ascii="Times New Roman" w:hAnsi="Times New Roman"/>
          <w:b/>
          <w:sz w:val="28"/>
          <w:szCs w:val="28"/>
          <w:lang w:val="kk-KZ"/>
        </w:rPr>
      </w:pPr>
      <w:r w:rsidRPr="00365802">
        <w:rPr>
          <w:rFonts w:ascii="Times New Roman" w:hAnsi="Times New Roman"/>
          <w:b/>
          <w:sz w:val="28"/>
          <w:szCs w:val="28"/>
          <w:lang w:val="kk-KZ"/>
        </w:rPr>
        <w:t xml:space="preserve">2. </w:t>
      </w:r>
      <w:r w:rsidR="006C2BC7" w:rsidRPr="00365802">
        <w:rPr>
          <w:rFonts w:ascii="Times New Roman" w:hAnsi="Times New Roman"/>
          <w:b/>
          <w:sz w:val="28"/>
          <w:szCs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нормативтік құқықтық акті жобасын қабылдау үшін негіздемелер және/немесе оны қабылдау қажетт</w:t>
      </w:r>
      <w:r w:rsidR="00365802">
        <w:rPr>
          <w:rFonts w:ascii="Times New Roman" w:hAnsi="Times New Roman"/>
          <w:b/>
          <w:sz w:val="28"/>
          <w:szCs w:val="28"/>
          <w:lang w:val="kk-KZ"/>
        </w:rPr>
        <w:t>ілігінің басқа да негіздемелері</w:t>
      </w:r>
    </w:p>
    <w:p w14:paraId="2A27B451" w14:textId="1A9A755A" w:rsidR="005E6E9A" w:rsidRPr="00F81920" w:rsidRDefault="009D7B2C" w:rsidP="00F81920">
      <w:pPr>
        <w:pBdr>
          <w:bottom w:val="single" w:sz="4" w:space="31" w:color="FFFFFF"/>
        </w:pBdr>
        <w:tabs>
          <w:tab w:val="left" w:pos="567"/>
          <w:tab w:val="left" w:pos="1134"/>
        </w:tabs>
        <w:spacing w:after="0" w:line="240" w:lineRule="auto"/>
        <w:ind w:firstLine="709"/>
        <w:jc w:val="both"/>
        <w:rPr>
          <w:rFonts w:ascii="Times New Roman" w:eastAsia="Consolas" w:hAnsi="Times New Roman"/>
          <w:bCs/>
          <w:sz w:val="28"/>
          <w:szCs w:val="28"/>
          <w:lang w:val="kk-KZ"/>
        </w:rPr>
      </w:pPr>
      <w:r w:rsidRPr="009D7B2C">
        <w:rPr>
          <w:rFonts w:ascii="Times New Roman" w:eastAsia="Consolas" w:hAnsi="Times New Roman"/>
          <w:bCs/>
          <w:sz w:val="28"/>
          <w:szCs w:val="28"/>
          <w:lang w:val="kk-KZ"/>
        </w:rPr>
        <w:t xml:space="preserve">Жоба «Қазақстан Республикасы Қаржы министрлігінің кейбір мәселелері туралы» Қазақстан Республикасы Үкіметінің 2008 жылғы 24 сәуірдегі </w:t>
      </w:r>
      <w:r w:rsidRPr="009D7B2C">
        <w:rPr>
          <w:rFonts w:ascii="Times New Roman" w:eastAsia="Consolas" w:hAnsi="Times New Roman"/>
          <w:bCs/>
          <w:sz w:val="28"/>
          <w:szCs w:val="28"/>
          <w:lang w:val="kk-KZ"/>
        </w:rPr>
        <w:br/>
        <w:t>№ 387 қаулысымен бекітілген Қазақстан Республикасының Қаржы министрлігі туралы ереженің 15-тармағының 758-36) тармақшасына сәйкес әзірленді, оған сәйкес Қазақстан Республикасының Қаржы министрлігі нарықтық бағалар туралы ақпараттың ресми танылған көздерінің тізбесін бекітеді.</w:t>
      </w:r>
    </w:p>
    <w:p w14:paraId="2CA90F00" w14:textId="16AF251F" w:rsidR="003403B9" w:rsidRPr="00365802" w:rsidRDefault="003403B9" w:rsidP="00EE10A6">
      <w:pPr>
        <w:pStyle w:val="2"/>
        <w:pBdr>
          <w:bottom w:val="single" w:sz="4" w:space="31" w:color="FFFFFF"/>
        </w:pBdr>
        <w:spacing w:after="0" w:line="240" w:lineRule="auto"/>
        <w:ind w:firstLine="708"/>
        <w:contextualSpacing/>
        <w:jc w:val="both"/>
        <w:rPr>
          <w:rFonts w:ascii="Times New Roman" w:hAnsi="Times New Roman"/>
          <w:b/>
          <w:sz w:val="28"/>
          <w:szCs w:val="28"/>
          <w:lang w:val="kk-KZ"/>
        </w:rPr>
      </w:pPr>
      <w:r w:rsidRPr="00365802">
        <w:rPr>
          <w:rFonts w:ascii="Times New Roman" w:hAnsi="Times New Roman"/>
          <w:b/>
          <w:sz w:val="28"/>
          <w:szCs w:val="28"/>
          <w:lang w:val="kk-KZ"/>
        </w:rPr>
        <w:t xml:space="preserve">3. </w:t>
      </w:r>
      <w:r w:rsidR="006C2BC7" w:rsidRPr="0030474E">
        <w:rPr>
          <w:rFonts w:ascii="Times New Roman" w:hAnsi="Times New Roman"/>
          <w:b/>
          <w:sz w:val="28"/>
          <w:szCs w:val="28"/>
          <w:lang w:val="kk-KZ"/>
        </w:rPr>
        <w:t>Нормативтік құқықтық акті жобасы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 қаржыландыру көзіне сілтеме, Республикалық бюджет комиссиясы шешімінің көшірмесі міндетті түрде түсіндірме жазбаға қоса беріледі)</w:t>
      </w:r>
    </w:p>
    <w:p w14:paraId="6569DEA2" w14:textId="759D24A1" w:rsidR="008319AF" w:rsidRPr="009D7B2C" w:rsidRDefault="009D7B2C" w:rsidP="008319AF">
      <w:pPr>
        <w:pBdr>
          <w:bottom w:val="single" w:sz="4" w:space="31" w:color="FFFFFF"/>
        </w:pBdr>
        <w:tabs>
          <w:tab w:val="left" w:pos="567"/>
          <w:tab w:val="left" w:pos="1134"/>
        </w:tabs>
        <w:spacing w:after="0" w:line="240" w:lineRule="auto"/>
        <w:ind w:firstLine="709"/>
        <w:jc w:val="both"/>
        <w:rPr>
          <w:rFonts w:ascii="Times New Roman" w:eastAsia="Times New Roman" w:hAnsi="Times New Roman"/>
          <w:sz w:val="28"/>
          <w:szCs w:val="28"/>
          <w:lang w:val="kk-KZ" w:eastAsia="ru-RU"/>
        </w:rPr>
      </w:pPr>
      <w:r w:rsidRPr="009D7B2C">
        <w:rPr>
          <w:rFonts w:ascii="Times New Roman" w:eastAsia="Times New Roman" w:hAnsi="Times New Roman"/>
          <w:sz w:val="28"/>
          <w:szCs w:val="28"/>
          <w:lang w:val="kk-KZ" w:eastAsia="ru-RU"/>
        </w:rPr>
        <w:t>Жобаны қабылдау республикалық бюджеттен қаржы құралдарын бөлуді талап етпейді.</w:t>
      </w:r>
    </w:p>
    <w:p w14:paraId="66E97C47" w14:textId="2B8CBA72" w:rsidR="00010479" w:rsidRDefault="003403B9" w:rsidP="00EE10A6">
      <w:pPr>
        <w:pStyle w:val="2"/>
        <w:pBdr>
          <w:bottom w:val="single" w:sz="4" w:space="31" w:color="FFFFFF"/>
        </w:pBdr>
        <w:spacing w:after="0" w:line="240" w:lineRule="auto"/>
        <w:ind w:firstLine="708"/>
        <w:contextualSpacing/>
        <w:jc w:val="both"/>
        <w:rPr>
          <w:rFonts w:ascii="Times New Roman" w:eastAsia="Times New Roman" w:hAnsi="Times New Roman"/>
          <w:b/>
          <w:color w:val="000000"/>
          <w:spacing w:val="1"/>
          <w:sz w:val="28"/>
          <w:szCs w:val="28"/>
          <w:shd w:val="clear" w:color="auto" w:fill="FFFFFF"/>
          <w:lang w:val="kk-KZ"/>
        </w:rPr>
      </w:pPr>
      <w:r w:rsidRPr="00365802">
        <w:rPr>
          <w:rFonts w:ascii="Times New Roman" w:hAnsi="Times New Roman"/>
          <w:b/>
          <w:sz w:val="28"/>
          <w:szCs w:val="28"/>
          <w:lang w:val="kk-KZ"/>
        </w:rPr>
        <w:t xml:space="preserve">4. </w:t>
      </w:r>
      <w:r w:rsidR="006C2BC7" w:rsidRPr="0030474E">
        <w:rPr>
          <w:rFonts w:ascii="Times New Roman" w:hAnsi="Times New Roman"/>
          <w:b/>
          <w:sz w:val="28"/>
          <w:szCs w:val="28"/>
          <w:lang w:val="kk-KZ"/>
        </w:rPr>
        <w:t>Нормативтік құқықтық акті жобасы</w:t>
      </w:r>
      <w:r w:rsidR="006C2BC7" w:rsidRPr="0046298A">
        <w:rPr>
          <w:rFonts w:ascii="Times New Roman" w:eastAsia="Times New Roman" w:hAnsi="Times New Roman"/>
          <w:b/>
          <w:color w:val="000000"/>
          <w:spacing w:val="1"/>
          <w:sz w:val="28"/>
          <w:szCs w:val="28"/>
          <w:shd w:val="clear" w:color="auto" w:fill="FFFFFF"/>
          <w:lang w:val="kk-KZ"/>
        </w:rPr>
        <w:t xml:space="preserve"> қабылданған жағдайда болжанатын әлеуметтік-экономикалық, құқықтық және (немесе) өзге де салдар, сондай-ақ жоба ережелерінің </w:t>
      </w:r>
      <w:r w:rsidR="008319AF">
        <w:rPr>
          <w:rFonts w:ascii="Times New Roman" w:eastAsia="Times New Roman" w:hAnsi="Times New Roman"/>
          <w:b/>
          <w:color w:val="000000"/>
          <w:spacing w:val="1"/>
          <w:sz w:val="28"/>
          <w:szCs w:val="28"/>
          <w:shd w:val="clear" w:color="auto" w:fill="FFFFFF"/>
          <w:lang w:val="kk-KZ"/>
        </w:rPr>
        <w:t xml:space="preserve">ұлттық қауіпсіздікті қамтамасыз </w:t>
      </w:r>
      <w:r w:rsidR="006C2BC7" w:rsidRPr="0046298A">
        <w:rPr>
          <w:rFonts w:ascii="Times New Roman" w:eastAsia="Times New Roman" w:hAnsi="Times New Roman"/>
          <w:b/>
          <w:color w:val="000000"/>
          <w:spacing w:val="1"/>
          <w:sz w:val="28"/>
          <w:szCs w:val="28"/>
          <w:shd w:val="clear" w:color="auto" w:fill="FFFFFF"/>
          <w:lang w:val="kk-KZ"/>
        </w:rPr>
        <w:t>етуге ықпалы</w:t>
      </w:r>
    </w:p>
    <w:p w14:paraId="701597D1" w14:textId="77777777" w:rsidR="009D7B2C" w:rsidRPr="009D7B2C" w:rsidRDefault="009D7B2C" w:rsidP="009D7B2C">
      <w:pPr>
        <w:pBdr>
          <w:bottom w:val="single" w:sz="4" w:space="31" w:color="FFFFFF"/>
        </w:pBdr>
        <w:tabs>
          <w:tab w:val="left" w:pos="567"/>
          <w:tab w:val="left" w:pos="1134"/>
        </w:tabs>
        <w:spacing w:after="0" w:line="240" w:lineRule="auto"/>
        <w:ind w:firstLine="709"/>
        <w:jc w:val="both"/>
        <w:rPr>
          <w:rFonts w:ascii="Times New Roman" w:eastAsia="Times New Roman" w:hAnsi="Times New Roman"/>
          <w:sz w:val="28"/>
          <w:szCs w:val="28"/>
          <w:lang w:val="kk-KZ"/>
        </w:rPr>
      </w:pPr>
      <w:r w:rsidRPr="009D7B2C">
        <w:rPr>
          <w:rFonts w:ascii="Times New Roman" w:eastAsia="Times New Roman" w:hAnsi="Times New Roman"/>
          <w:color w:val="000000"/>
          <w:spacing w:val="1"/>
          <w:sz w:val="28"/>
          <w:szCs w:val="28"/>
          <w:shd w:val="clear" w:color="auto" w:fill="FFFFFF"/>
          <w:lang w:val="kk-KZ" w:eastAsia="ru-RU"/>
        </w:rPr>
        <w:t>Жобаны қабылдау теріс әлеуметтік-экономикалық және/немесе құқықтық салдарға әкеп соқпайды.</w:t>
      </w:r>
    </w:p>
    <w:p w14:paraId="10D9E50F" w14:textId="5F5CC9E5" w:rsidR="000C75F2" w:rsidRDefault="003403B9" w:rsidP="000C75F2">
      <w:pPr>
        <w:pStyle w:val="2"/>
        <w:pBdr>
          <w:bottom w:val="single" w:sz="4" w:space="31" w:color="FFFFFF"/>
        </w:pBdr>
        <w:spacing w:after="0" w:line="240" w:lineRule="auto"/>
        <w:ind w:firstLine="708"/>
        <w:contextualSpacing/>
        <w:jc w:val="both"/>
        <w:rPr>
          <w:rFonts w:ascii="Times New Roman" w:hAnsi="Times New Roman"/>
          <w:b/>
          <w:sz w:val="28"/>
          <w:szCs w:val="28"/>
          <w:lang w:val="kk-KZ"/>
        </w:rPr>
      </w:pPr>
      <w:r w:rsidRPr="00EA22BF">
        <w:rPr>
          <w:rFonts w:ascii="Times New Roman" w:hAnsi="Times New Roman"/>
          <w:b/>
          <w:sz w:val="28"/>
          <w:szCs w:val="28"/>
          <w:lang w:val="kk-KZ"/>
        </w:rPr>
        <w:t xml:space="preserve">5. </w:t>
      </w:r>
      <w:r w:rsidR="009B585B">
        <w:rPr>
          <w:rFonts w:ascii="Times New Roman" w:hAnsi="Times New Roman"/>
          <w:b/>
          <w:sz w:val="28"/>
          <w:szCs w:val="28"/>
          <w:lang w:val="kk-KZ"/>
        </w:rPr>
        <w:t>Жеке әлеуетті мүдделі тараптар (үкімет, бизнес қауымдастығы, халық, басқа санаттар) үшін олардың егжей-тегжейлі сипаттамасымен күтілетін нәтижелердің нақты мақсаттары мен мерзімдері</w:t>
      </w:r>
    </w:p>
    <w:p w14:paraId="419F26AD" w14:textId="374DFFB0" w:rsidR="00A96AC2" w:rsidRDefault="009D7B2C" w:rsidP="009D7B2C">
      <w:pPr>
        <w:pStyle w:val="2"/>
        <w:pBdr>
          <w:bottom w:val="single" w:sz="4" w:space="31" w:color="FFFFFF"/>
        </w:pBdr>
        <w:spacing w:after="0" w:line="240" w:lineRule="auto"/>
        <w:ind w:firstLine="708"/>
        <w:contextualSpacing/>
        <w:jc w:val="both"/>
        <w:rPr>
          <w:rFonts w:ascii="Times New Roman" w:hAnsi="Times New Roman"/>
          <w:b/>
          <w:sz w:val="28"/>
          <w:szCs w:val="28"/>
          <w:lang w:val="kk-KZ"/>
        </w:rPr>
      </w:pPr>
      <w:r w:rsidRPr="006B4926">
        <w:rPr>
          <w:rFonts w:ascii="Times New Roman" w:hAnsi="Times New Roman"/>
          <w:sz w:val="28"/>
          <w:szCs w:val="28"/>
          <w:lang w:val="kk-KZ"/>
        </w:rPr>
        <w:t xml:space="preserve">Жобаны қабылдаудың мақсаты трансферттік баға белгілеу шеңберінде бақыланатын мәмілелер бойынша бағалардың нарықтық деңгейге сәйкестігін айқындау мақсатында жекелеген ақпарат көздерінің ескіруіне байланысты нарықтық бағалар туралы ақпараттың ресми танылған көздерінің тізбесін </w:t>
      </w:r>
      <w:r w:rsidRPr="006B4926">
        <w:rPr>
          <w:rFonts w:ascii="Times New Roman" w:hAnsi="Times New Roman"/>
          <w:sz w:val="28"/>
          <w:szCs w:val="28"/>
          <w:lang w:val="kk-KZ"/>
        </w:rPr>
        <w:lastRenderedPageBreak/>
        <w:t>өзектендіру, сондай-ақ өзекті нарықтық жағдайларды көрсететін жаңа ақпарат көздерін енгізу болып табылады.</w:t>
      </w:r>
      <w:r>
        <w:rPr>
          <w:rFonts w:ascii="Times New Roman" w:hAnsi="Times New Roman"/>
          <w:sz w:val="28"/>
          <w:szCs w:val="28"/>
          <w:lang w:val="kk-KZ"/>
        </w:rPr>
        <w:t xml:space="preserve"> </w:t>
      </w:r>
      <w:r w:rsidRPr="006B4926">
        <w:rPr>
          <w:rFonts w:ascii="Times New Roman" w:hAnsi="Times New Roman"/>
          <w:sz w:val="28"/>
          <w:szCs w:val="28"/>
          <w:lang w:val="kk-KZ"/>
        </w:rPr>
        <w:t>Күтілетін нәтиже нарықтық бағалар туралы ақпараттың ресми танылған өзекті көздерін пайдалануға</w:t>
      </w:r>
      <w:r>
        <w:rPr>
          <w:rFonts w:ascii="Times New Roman" w:hAnsi="Times New Roman"/>
          <w:sz w:val="28"/>
          <w:szCs w:val="28"/>
          <w:lang w:val="kk-KZ"/>
        </w:rPr>
        <w:t xml:space="preserve"> қойылатын</w:t>
      </w:r>
      <w:r w:rsidRPr="006B4926">
        <w:rPr>
          <w:rFonts w:ascii="Times New Roman" w:hAnsi="Times New Roman"/>
          <w:sz w:val="28"/>
          <w:szCs w:val="28"/>
          <w:lang w:val="kk-KZ"/>
        </w:rPr>
        <w:t xml:space="preserve"> бірыңғай тәсіл</w:t>
      </w:r>
      <w:r>
        <w:rPr>
          <w:rFonts w:ascii="Times New Roman" w:hAnsi="Times New Roman"/>
          <w:sz w:val="28"/>
          <w:szCs w:val="28"/>
          <w:lang w:val="kk-KZ"/>
        </w:rPr>
        <w:t xml:space="preserve"> болып табылады және </w:t>
      </w:r>
      <w:r w:rsidRPr="006B4926">
        <w:rPr>
          <w:rFonts w:ascii="Times New Roman" w:hAnsi="Times New Roman"/>
          <w:sz w:val="28"/>
          <w:szCs w:val="28"/>
          <w:lang w:val="kk-KZ"/>
        </w:rPr>
        <w:t xml:space="preserve"> трансферттік баға белгілеу шеңберінде бақыланатын мәмілелер бойынша бағалардың нарықтық деңгейге сәйкестігін айқындау және талдау кезінде есептеулердің сапасы мен объективтілігі арт</w:t>
      </w:r>
      <w:r>
        <w:rPr>
          <w:rFonts w:ascii="Times New Roman" w:hAnsi="Times New Roman"/>
          <w:sz w:val="28"/>
          <w:szCs w:val="28"/>
          <w:lang w:val="kk-KZ"/>
        </w:rPr>
        <w:t>ад</w:t>
      </w:r>
      <w:r w:rsidRPr="006B4926">
        <w:rPr>
          <w:rFonts w:ascii="Times New Roman" w:hAnsi="Times New Roman"/>
          <w:sz w:val="28"/>
          <w:szCs w:val="28"/>
          <w:lang w:val="kk-KZ"/>
        </w:rPr>
        <w:t>ы.</w:t>
      </w:r>
      <w:r w:rsidR="007A41FD">
        <w:rPr>
          <w:rFonts w:ascii="Times New Roman" w:hAnsi="Times New Roman"/>
          <w:sz w:val="28"/>
          <w:szCs w:val="28"/>
          <w:lang w:val="kk-KZ"/>
        </w:rPr>
        <w:tab/>
      </w:r>
      <w:r w:rsidR="000B3C4B">
        <w:rPr>
          <w:rFonts w:ascii="Times New Roman" w:hAnsi="Times New Roman"/>
          <w:b/>
          <w:sz w:val="28"/>
          <w:szCs w:val="28"/>
          <w:lang w:val="kk-KZ"/>
        </w:rPr>
        <w:t>6</w:t>
      </w:r>
      <w:r w:rsidR="003403B9" w:rsidRPr="00BE1CB0">
        <w:rPr>
          <w:rFonts w:ascii="Times New Roman" w:hAnsi="Times New Roman"/>
          <w:b/>
          <w:sz w:val="28"/>
          <w:szCs w:val="28"/>
          <w:lang w:val="kk-KZ"/>
        </w:rPr>
        <w:t xml:space="preserve">. </w:t>
      </w:r>
      <w:r w:rsidR="006C2BC7" w:rsidRPr="002D21D8">
        <w:rPr>
          <w:rFonts w:ascii="Times New Roman" w:hAnsi="Times New Roman"/>
          <w:b/>
          <w:sz w:val="28"/>
          <w:szCs w:val="28"/>
          <w:lang w:val="kk-KZ"/>
        </w:rPr>
        <w:t>Енгізілетін жоба қабылданған жағдайда заңнаманы оған сәйкес келтіру қажеттілігі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p>
    <w:p w14:paraId="1C2732FF" w14:textId="77777777" w:rsidR="00A96AC2" w:rsidRDefault="007A41FD" w:rsidP="00A96AC2">
      <w:pPr>
        <w:pStyle w:val="2"/>
        <w:pBdr>
          <w:bottom w:val="single" w:sz="4" w:space="31" w:color="FFFFFF"/>
        </w:pBdr>
        <w:spacing w:after="0" w:line="240" w:lineRule="auto"/>
        <w:contextualSpacing/>
        <w:jc w:val="both"/>
        <w:rPr>
          <w:rFonts w:ascii="Times New Roman" w:hAnsi="Times New Roman"/>
          <w:sz w:val="28"/>
          <w:szCs w:val="28"/>
          <w:lang w:val="kk-KZ"/>
        </w:rPr>
      </w:pPr>
      <w:r>
        <w:rPr>
          <w:rFonts w:ascii="Times New Roman" w:hAnsi="Times New Roman"/>
          <w:b/>
          <w:sz w:val="28"/>
          <w:szCs w:val="28"/>
          <w:lang w:val="kk-KZ"/>
        </w:rPr>
        <w:tab/>
      </w:r>
      <w:r w:rsidR="00895E37">
        <w:rPr>
          <w:rFonts w:ascii="Times New Roman" w:hAnsi="Times New Roman"/>
          <w:sz w:val="28"/>
          <w:szCs w:val="28"/>
          <w:lang w:val="kk-KZ"/>
        </w:rPr>
        <w:t>Талап ет</w:t>
      </w:r>
      <w:r w:rsidR="00CC7301">
        <w:rPr>
          <w:rFonts w:ascii="Times New Roman" w:hAnsi="Times New Roman"/>
          <w:sz w:val="28"/>
          <w:szCs w:val="28"/>
          <w:lang w:val="kk-KZ"/>
        </w:rPr>
        <w:t>ілмейді</w:t>
      </w:r>
      <w:r w:rsidR="003403B9" w:rsidRPr="00BE1CB0">
        <w:rPr>
          <w:rFonts w:ascii="Times New Roman" w:hAnsi="Times New Roman"/>
          <w:sz w:val="28"/>
          <w:szCs w:val="28"/>
          <w:lang w:val="kk-KZ"/>
        </w:rPr>
        <w:t>.</w:t>
      </w:r>
    </w:p>
    <w:p w14:paraId="3A9407F1" w14:textId="71740F0C" w:rsidR="00A96AC2" w:rsidRDefault="007A41FD" w:rsidP="00A96AC2">
      <w:pPr>
        <w:pStyle w:val="2"/>
        <w:pBdr>
          <w:bottom w:val="single" w:sz="4" w:space="31" w:color="FFFFFF"/>
        </w:pBdr>
        <w:spacing w:after="0" w:line="240" w:lineRule="auto"/>
        <w:contextualSpacing/>
        <w:jc w:val="both"/>
        <w:rPr>
          <w:rFonts w:ascii="Times New Roman" w:hAnsi="Times New Roman"/>
          <w:b/>
          <w:color w:val="000000"/>
          <w:spacing w:val="1"/>
          <w:sz w:val="28"/>
          <w:szCs w:val="28"/>
          <w:shd w:val="clear" w:color="auto" w:fill="FFFFFF"/>
          <w:lang w:val="kk-KZ"/>
        </w:rPr>
      </w:pPr>
      <w:r>
        <w:rPr>
          <w:rFonts w:ascii="Times New Roman" w:hAnsi="Times New Roman"/>
          <w:sz w:val="28"/>
          <w:szCs w:val="28"/>
          <w:lang w:val="kk-KZ"/>
        </w:rPr>
        <w:tab/>
      </w:r>
      <w:r w:rsidR="000B3C4B">
        <w:rPr>
          <w:rFonts w:ascii="Times New Roman" w:hAnsi="Times New Roman"/>
          <w:b/>
          <w:sz w:val="28"/>
          <w:szCs w:val="28"/>
          <w:lang w:val="kk-KZ"/>
        </w:rPr>
        <w:t>7</w:t>
      </w:r>
      <w:r w:rsidR="003403B9" w:rsidRPr="00524440">
        <w:rPr>
          <w:rFonts w:ascii="Times New Roman" w:hAnsi="Times New Roman"/>
          <w:b/>
          <w:sz w:val="28"/>
          <w:szCs w:val="28"/>
          <w:lang w:val="kk-KZ"/>
        </w:rPr>
        <w:t xml:space="preserve">. </w:t>
      </w:r>
      <w:r w:rsidR="006C2BC7" w:rsidRPr="002D21D8">
        <w:rPr>
          <w:rFonts w:ascii="Times New Roman" w:hAnsi="Times New Roman"/>
          <w:b/>
          <w:color w:val="000000"/>
          <w:spacing w:val="1"/>
          <w:sz w:val="28"/>
          <w:szCs w:val="28"/>
          <w:shd w:val="clear" w:color="auto" w:fill="FFFFFF"/>
          <w:lang w:val="kk-KZ"/>
        </w:rPr>
        <w:t>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14D13DB2" w14:textId="15E8DEB4" w:rsidR="00A96AC2" w:rsidRDefault="007A41FD" w:rsidP="00A96AC2">
      <w:pPr>
        <w:pStyle w:val="2"/>
        <w:pBdr>
          <w:bottom w:val="single" w:sz="4" w:space="31" w:color="FFFFFF"/>
        </w:pBdr>
        <w:spacing w:after="0" w:line="240" w:lineRule="auto"/>
        <w:contextualSpacing/>
        <w:jc w:val="both"/>
        <w:rPr>
          <w:rFonts w:ascii="Times New Roman" w:hAnsi="Times New Roman"/>
          <w:sz w:val="28"/>
          <w:szCs w:val="28"/>
          <w:lang w:val="kk-KZ"/>
        </w:rPr>
      </w:pPr>
      <w:r>
        <w:rPr>
          <w:rFonts w:ascii="Times New Roman" w:hAnsi="Times New Roman"/>
          <w:b/>
          <w:color w:val="000000"/>
          <w:spacing w:val="1"/>
          <w:sz w:val="28"/>
          <w:szCs w:val="28"/>
          <w:shd w:val="clear" w:color="auto" w:fill="FFFFFF"/>
          <w:lang w:val="kk-KZ"/>
        </w:rPr>
        <w:tab/>
      </w:r>
      <w:r w:rsidR="009D7B2C">
        <w:rPr>
          <w:rFonts w:ascii="Times New Roman" w:hAnsi="Times New Roman"/>
          <w:sz w:val="28"/>
          <w:szCs w:val="28"/>
          <w:lang w:val="kk-KZ"/>
        </w:rPr>
        <w:t>Талап етілмейді</w:t>
      </w:r>
      <w:r w:rsidR="009D7B2C" w:rsidRPr="00BE1CB0">
        <w:rPr>
          <w:rFonts w:ascii="Times New Roman" w:hAnsi="Times New Roman"/>
          <w:sz w:val="28"/>
          <w:szCs w:val="28"/>
          <w:lang w:val="kk-KZ"/>
        </w:rPr>
        <w:t>.</w:t>
      </w:r>
    </w:p>
    <w:p w14:paraId="17EF69D5" w14:textId="64AB4C30" w:rsidR="00A96AC2" w:rsidRDefault="007A41FD" w:rsidP="00A96AC2">
      <w:pPr>
        <w:pStyle w:val="2"/>
        <w:pBdr>
          <w:bottom w:val="single" w:sz="4" w:space="31" w:color="FFFFFF"/>
        </w:pBdr>
        <w:spacing w:after="0" w:line="240" w:lineRule="auto"/>
        <w:contextualSpacing/>
        <w:jc w:val="both"/>
        <w:rPr>
          <w:rFonts w:ascii="Times New Roman" w:hAnsi="Times New Roman"/>
          <w:b/>
          <w:color w:val="000000"/>
          <w:spacing w:val="1"/>
          <w:sz w:val="28"/>
          <w:szCs w:val="28"/>
          <w:shd w:val="clear" w:color="auto" w:fill="FFFFFF"/>
          <w:lang w:val="kk-KZ"/>
        </w:rPr>
      </w:pPr>
      <w:r>
        <w:rPr>
          <w:rFonts w:ascii="Times New Roman" w:hAnsi="Times New Roman"/>
          <w:sz w:val="28"/>
          <w:szCs w:val="28"/>
          <w:lang w:val="kk-KZ"/>
        </w:rPr>
        <w:tab/>
      </w:r>
      <w:r w:rsidR="000B3C4B">
        <w:rPr>
          <w:rFonts w:ascii="Times New Roman" w:hAnsi="Times New Roman"/>
          <w:b/>
          <w:sz w:val="28"/>
          <w:szCs w:val="28"/>
          <w:lang w:val="kk-KZ"/>
        </w:rPr>
        <w:t>8</w:t>
      </w:r>
      <w:r w:rsidR="003403B9" w:rsidRPr="00C95129">
        <w:rPr>
          <w:rFonts w:ascii="Times New Roman" w:hAnsi="Times New Roman"/>
          <w:b/>
          <w:sz w:val="28"/>
          <w:szCs w:val="28"/>
          <w:lang w:val="kk-KZ"/>
        </w:rPr>
        <w:t xml:space="preserve">. </w:t>
      </w:r>
      <w:r w:rsidR="006C2BC7" w:rsidRPr="002D21D8">
        <w:rPr>
          <w:rFonts w:ascii="Times New Roman" w:hAnsi="Times New Roman"/>
          <w:b/>
          <w:color w:val="000000"/>
          <w:spacing w:val="1"/>
          <w:sz w:val="28"/>
          <w:szCs w:val="28"/>
          <w:shd w:val="clear" w:color="auto" w:fill="FFFFFF"/>
          <w:lang w:val="kk-KZ"/>
        </w:rPr>
        <w:t>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p>
    <w:p w14:paraId="4E6F1996" w14:textId="10AEDF3D" w:rsidR="002F20CB" w:rsidRDefault="009D7B2C" w:rsidP="009D7B2C">
      <w:pPr>
        <w:pStyle w:val="2"/>
        <w:pBdr>
          <w:bottom w:val="single" w:sz="4" w:space="31" w:color="FFFFFF"/>
        </w:pBdr>
        <w:spacing w:after="0" w:line="240" w:lineRule="auto"/>
        <w:ind w:firstLine="708"/>
        <w:contextualSpacing/>
        <w:jc w:val="both"/>
        <w:rPr>
          <w:rFonts w:ascii="Times New Roman" w:eastAsia="Consolas" w:hAnsi="Times New Roman"/>
          <w:b/>
          <w:bCs/>
          <w:sz w:val="28"/>
          <w:szCs w:val="28"/>
          <w:lang w:val="kk-KZ"/>
        </w:rPr>
      </w:pPr>
      <w:r>
        <w:rPr>
          <w:rFonts w:ascii="Times New Roman" w:hAnsi="Times New Roman"/>
          <w:sz w:val="28"/>
          <w:szCs w:val="28"/>
          <w:lang w:val="kk-KZ"/>
        </w:rPr>
        <w:t>Талап етілмейді</w:t>
      </w:r>
      <w:r w:rsidRPr="00BE1CB0">
        <w:rPr>
          <w:rFonts w:ascii="Times New Roman" w:hAnsi="Times New Roman"/>
          <w:sz w:val="28"/>
          <w:szCs w:val="28"/>
          <w:lang w:val="kk-KZ"/>
        </w:rPr>
        <w:t>.</w:t>
      </w:r>
    </w:p>
    <w:p w14:paraId="21CD427E" w14:textId="5752C637" w:rsidR="00A96AC2" w:rsidRDefault="00A96AC2" w:rsidP="00EE10A6">
      <w:pPr>
        <w:pStyle w:val="2"/>
        <w:pBdr>
          <w:bottom w:val="single" w:sz="4" w:space="31" w:color="FFFFFF"/>
        </w:pBdr>
        <w:spacing w:after="0" w:line="240" w:lineRule="auto"/>
        <w:ind w:firstLine="708"/>
        <w:contextualSpacing/>
        <w:jc w:val="both"/>
        <w:rPr>
          <w:rFonts w:ascii="Times New Roman" w:eastAsia="Consolas" w:hAnsi="Times New Roman"/>
          <w:b/>
          <w:bCs/>
          <w:sz w:val="28"/>
          <w:szCs w:val="28"/>
          <w:lang w:val="kk-KZ"/>
        </w:rPr>
      </w:pPr>
      <w:bookmarkStart w:id="0" w:name="_GoBack"/>
      <w:bookmarkEnd w:id="0"/>
    </w:p>
    <w:p w14:paraId="1D8B0CDD" w14:textId="77777777" w:rsidR="009D7B2C" w:rsidRDefault="009D7B2C" w:rsidP="00EE10A6">
      <w:pPr>
        <w:pStyle w:val="2"/>
        <w:pBdr>
          <w:bottom w:val="single" w:sz="4" w:space="31" w:color="FFFFFF"/>
        </w:pBdr>
        <w:spacing w:after="0" w:line="240" w:lineRule="auto"/>
        <w:ind w:firstLine="708"/>
        <w:contextualSpacing/>
        <w:jc w:val="both"/>
        <w:rPr>
          <w:rFonts w:ascii="Times New Roman" w:eastAsia="Consolas" w:hAnsi="Times New Roman"/>
          <w:b/>
          <w:bCs/>
          <w:sz w:val="28"/>
          <w:szCs w:val="28"/>
          <w:lang w:val="kk-KZ"/>
        </w:rPr>
      </w:pPr>
    </w:p>
    <w:p w14:paraId="673E44D2" w14:textId="39C88F65" w:rsidR="00CE4401" w:rsidRDefault="00010479" w:rsidP="00EE10A6">
      <w:pPr>
        <w:pStyle w:val="2"/>
        <w:pBdr>
          <w:bottom w:val="single" w:sz="4" w:space="31" w:color="FFFFFF"/>
        </w:pBdr>
        <w:spacing w:after="0" w:line="240" w:lineRule="auto"/>
        <w:ind w:firstLine="708"/>
        <w:contextualSpacing/>
        <w:jc w:val="both"/>
        <w:rPr>
          <w:rFonts w:ascii="Times New Roman" w:eastAsia="Consolas" w:hAnsi="Times New Roman"/>
          <w:b/>
          <w:bCs/>
          <w:sz w:val="28"/>
          <w:szCs w:val="28"/>
          <w:lang w:val="kk-KZ"/>
        </w:rPr>
      </w:pPr>
      <w:r w:rsidRPr="00010479">
        <w:rPr>
          <w:rFonts w:ascii="Times New Roman" w:eastAsia="Consolas" w:hAnsi="Times New Roman"/>
          <w:b/>
          <w:bCs/>
          <w:sz w:val="28"/>
          <w:szCs w:val="28"/>
          <w:lang w:val="kk-KZ"/>
        </w:rPr>
        <w:t xml:space="preserve">Қазақстан Республикасы </w:t>
      </w:r>
    </w:p>
    <w:p w14:paraId="31BE9C9C" w14:textId="0276D31E" w:rsidR="00B65A45" w:rsidRPr="003E1DCB" w:rsidRDefault="00010479" w:rsidP="007A41FD">
      <w:pPr>
        <w:pStyle w:val="2"/>
        <w:pBdr>
          <w:bottom w:val="single" w:sz="4" w:space="31" w:color="FFFFFF"/>
        </w:pBdr>
        <w:spacing w:after="0" w:line="240" w:lineRule="auto"/>
        <w:ind w:firstLine="708"/>
        <w:contextualSpacing/>
        <w:jc w:val="both"/>
        <w:rPr>
          <w:rFonts w:ascii="Times New Roman" w:eastAsia="Consolas" w:hAnsi="Times New Roman"/>
          <w:b/>
          <w:bCs/>
          <w:sz w:val="28"/>
          <w:szCs w:val="28"/>
          <w:lang w:val="kk-KZ"/>
        </w:rPr>
      </w:pPr>
      <w:r w:rsidRPr="00010479">
        <w:rPr>
          <w:rFonts w:ascii="Times New Roman" w:eastAsia="Consolas" w:hAnsi="Times New Roman"/>
          <w:b/>
          <w:bCs/>
          <w:sz w:val="28"/>
          <w:szCs w:val="28"/>
          <w:lang w:val="kk-KZ"/>
        </w:rPr>
        <w:t>Қаржы министрі</w:t>
      </w:r>
      <w:r w:rsidRPr="00010479">
        <w:rPr>
          <w:rFonts w:ascii="Times New Roman" w:eastAsia="Consolas" w:hAnsi="Times New Roman"/>
          <w:b/>
          <w:bCs/>
          <w:sz w:val="28"/>
          <w:szCs w:val="28"/>
          <w:lang w:val="kk-KZ"/>
        </w:rPr>
        <w:tab/>
      </w:r>
      <w:r w:rsidRPr="00010479">
        <w:rPr>
          <w:rFonts w:ascii="Times New Roman" w:eastAsia="Consolas" w:hAnsi="Times New Roman"/>
          <w:b/>
          <w:bCs/>
          <w:sz w:val="28"/>
          <w:szCs w:val="28"/>
          <w:lang w:val="kk-KZ"/>
        </w:rPr>
        <w:tab/>
      </w:r>
      <w:r w:rsidRPr="00010479">
        <w:rPr>
          <w:rFonts w:ascii="Times New Roman" w:eastAsia="Consolas" w:hAnsi="Times New Roman"/>
          <w:b/>
          <w:bCs/>
          <w:sz w:val="28"/>
          <w:szCs w:val="28"/>
          <w:lang w:val="kk-KZ"/>
        </w:rPr>
        <w:tab/>
      </w:r>
      <w:r w:rsidRPr="00010479">
        <w:rPr>
          <w:rFonts w:ascii="Times New Roman" w:eastAsia="Consolas" w:hAnsi="Times New Roman"/>
          <w:b/>
          <w:bCs/>
          <w:sz w:val="28"/>
          <w:szCs w:val="28"/>
          <w:lang w:val="kk-KZ"/>
        </w:rPr>
        <w:tab/>
      </w:r>
      <w:r w:rsidR="00194B8C">
        <w:rPr>
          <w:rFonts w:ascii="Times New Roman" w:eastAsia="Consolas" w:hAnsi="Times New Roman"/>
          <w:b/>
          <w:bCs/>
          <w:sz w:val="28"/>
          <w:szCs w:val="28"/>
          <w:lang w:val="kk-KZ"/>
        </w:rPr>
        <w:t xml:space="preserve">   </w:t>
      </w:r>
      <w:r w:rsidR="003C15A4">
        <w:rPr>
          <w:rFonts w:ascii="Times New Roman" w:eastAsia="Consolas" w:hAnsi="Times New Roman"/>
          <w:b/>
          <w:bCs/>
          <w:sz w:val="28"/>
          <w:szCs w:val="28"/>
          <w:lang w:val="kk-KZ"/>
        </w:rPr>
        <w:t xml:space="preserve">     </w:t>
      </w:r>
      <w:r w:rsidR="00E02ECF">
        <w:rPr>
          <w:rFonts w:ascii="Times New Roman" w:eastAsia="Consolas" w:hAnsi="Times New Roman"/>
          <w:b/>
          <w:bCs/>
          <w:sz w:val="28"/>
          <w:szCs w:val="28"/>
          <w:lang w:val="kk-KZ"/>
        </w:rPr>
        <w:t xml:space="preserve">         </w:t>
      </w:r>
      <w:r w:rsidR="003C15A4">
        <w:rPr>
          <w:rFonts w:ascii="Times New Roman" w:eastAsia="Consolas" w:hAnsi="Times New Roman"/>
          <w:b/>
          <w:bCs/>
          <w:sz w:val="28"/>
          <w:szCs w:val="28"/>
          <w:lang w:val="kk-KZ"/>
        </w:rPr>
        <w:t xml:space="preserve">          </w:t>
      </w:r>
      <w:r w:rsidR="00E02ECF">
        <w:rPr>
          <w:rFonts w:ascii="Times New Roman" w:eastAsia="Consolas" w:hAnsi="Times New Roman"/>
          <w:b/>
          <w:bCs/>
          <w:sz w:val="28"/>
          <w:szCs w:val="28"/>
          <w:lang w:val="kk-KZ"/>
        </w:rPr>
        <w:t>М. Тәкиев</w:t>
      </w:r>
    </w:p>
    <w:sectPr w:rsidR="00B65A45" w:rsidRPr="003E1DCB" w:rsidSect="006463B8">
      <w:headerReference w:type="even" r:id="rId7"/>
      <w:headerReference w:type="default" r:id="rId8"/>
      <w:footerReference w:type="even" r:id="rId9"/>
      <w:footerReference w:type="default" r:id="rId10"/>
      <w:headerReference w:type="first" r:id="rId11"/>
      <w:footerReference w:type="first" r:id="rId12"/>
      <w:pgSz w:w="11906" w:h="16838"/>
      <w:pgMar w:top="1418" w:right="851" w:bottom="1276" w:left="1418" w:header="709" w:footer="709" w:gutter="0"/>
      <w:pgNumType w:start="1"/>
      <w:cols w:space="708"/>
      <w:titlePg/>
      <w:docGrid w:linePitch="360"/>
      <w:footerReference w:type="first" r:id="rId997"/>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26.02.2026 10:15 Доспанов Канат Каирбекович</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17">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AAF237" w14:textId="77777777" w:rsidR="00BD6D80" w:rsidRDefault="00BD6D80" w:rsidP="006E591D">
      <w:pPr>
        <w:spacing w:after="0" w:line="240" w:lineRule="auto"/>
      </w:pPr>
      <w:r>
        <w:separator/>
      </w:r>
    </w:p>
  </w:endnote>
  <w:endnote w:type="continuationSeparator" w:id="0">
    <w:p w14:paraId="554B15B8" w14:textId="77777777" w:rsidR="00BD6D80" w:rsidRDefault="00BD6D80" w:rsidP="006E5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B3183" w14:textId="77777777" w:rsidR="006463B8" w:rsidRDefault="006463B8">
    <w:pPr>
      <w:pStyle w:val="af"/>
    </w:pPr>
  </w:p>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02.03.2026 12:27.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A4800" w14:textId="77777777" w:rsidR="006463B8" w:rsidRDefault="006463B8">
    <w:pPr>
      <w:pStyle w:val="af"/>
    </w:pPr>
  </w:p>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02.03.2026 12:27.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5AE21" w14:textId="77777777" w:rsidR="006463B8" w:rsidRDefault="006463B8">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02.03.2026 12:27.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93026" w14:textId="77777777" w:rsidR="00BD6D80" w:rsidRDefault="00BD6D80" w:rsidP="006E591D">
      <w:pPr>
        <w:spacing w:after="0" w:line="240" w:lineRule="auto"/>
      </w:pPr>
      <w:r>
        <w:separator/>
      </w:r>
    </w:p>
  </w:footnote>
  <w:footnote w:type="continuationSeparator" w:id="0">
    <w:p w14:paraId="6CE14980" w14:textId="77777777" w:rsidR="00BD6D80" w:rsidRDefault="00BD6D80" w:rsidP="006E5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8"/>
        <w:szCs w:val="28"/>
      </w:rPr>
      <w:id w:val="-1318419965"/>
      <w:docPartObj>
        <w:docPartGallery w:val="Page Numbers (Top of Page)"/>
        <w:docPartUnique/>
      </w:docPartObj>
    </w:sdtPr>
    <w:sdtEndPr/>
    <w:sdtContent>
      <w:p w14:paraId="0062F8CA" w14:textId="65D5F897" w:rsidR="00C7109C" w:rsidRPr="006463B8" w:rsidRDefault="00C7109C">
        <w:pPr>
          <w:pStyle w:val="ad"/>
          <w:jc w:val="center"/>
          <w:rPr>
            <w:rFonts w:ascii="Times New Roman" w:hAnsi="Times New Roman"/>
            <w:sz w:val="28"/>
            <w:szCs w:val="28"/>
          </w:rPr>
        </w:pPr>
        <w:r w:rsidRPr="006463B8">
          <w:rPr>
            <w:rFonts w:ascii="Times New Roman" w:hAnsi="Times New Roman"/>
            <w:sz w:val="28"/>
            <w:szCs w:val="28"/>
          </w:rPr>
          <w:fldChar w:fldCharType="begin"/>
        </w:r>
        <w:r w:rsidRPr="006463B8">
          <w:rPr>
            <w:rFonts w:ascii="Times New Roman" w:hAnsi="Times New Roman"/>
            <w:sz w:val="28"/>
            <w:szCs w:val="28"/>
          </w:rPr>
          <w:instrText>PAGE   \* MERGEFORMAT</w:instrText>
        </w:r>
        <w:r w:rsidRPr="006463B8">
          <w:rPr>
            <w:rFonts w:ascii="Times New Roman" w:hAnsi="Times New Roman"/>
            <w:sz w:val="28"/>
            <w:szCs w:val="28"/>
          </w:rPr>
          <w:fldChar w:fldCharType="separate"/>
        </w:r>
        <w:r w:rsidR="00F81920">
          <w:rPr>
            <w:rFonts w:ascii="Times New Roman" w:hAnsi="Times New Roman"/>
            <w:noProof/>
            <w:sz w:val="28"/>
            <w:szCs w:val="28"/>
          </w:rPr>
          <w:t>2</w:t>
        </w:r>
        <w:r w:rsidRPr="006463B8">
          <w:rPr>
            <w:rFonts w:ascii="Times New Roman" w:hAnsi="Times New Roman"/>
            <w:sz w:val="28"/>
            <w:szCs w:val="28"/>
          </w:rPr>
          <w:fldChar w:fldCharType="end"/>
        </w:r>
      </w:p>
    </w:sdtContent>
  </w:sdt>
  <w:p w14:paraId="4FA908E4" w14:textId="2E713969" w:rsidR="00075433" w:rsidRPr="00B27A5C" w:rsidRDefault="00075433" w:rsidP="00075433">
    <w:pPr>
      <w:pStyle w:val="ad"/>
      <w:jc w:val="center"/>
      <w:rPr>
        <w:rFonts w:ascii="Times New Roman" w:hAnsi="Times New Roman"/>
        <w:sz w:val="28"/>
        <w:szCs w:val="28"/>
        <w:lang w:val="kk-KZ"/>
      </w:rPr>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Бимендин Н.Р."/>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0970032"/>
      <w:docPartObj>
        <w:docPartGallery w:val="Page Numbers (Top of Page)"/>
        <w:docPartUnique/>
      </w:docPartObj>
    </w:sdtPr>
    <w:sdtEndPr>
      <w:rPr>
        <w:rFonts w:ascii="Times New Roman" w:hAnsi="Times New Roman"/>
        <w:sz w:val="28"/>
        <w:szCs w:val="28"/>
      </w:rPr>
    </w:sdtEndPr>
    <w:sdtContent>
      <w:p w14:paraId="55A90E56" w14:textId="4817E0BA" w:rsidR="006463B8" w:rsidRPr="006463B8" w:rsidRDefault="006463B8">
        <w:pPr>
          <w:pStyle w:val="ad"/>
          <w:jc w:val="center"/>
          <w:rPr>
            <w:rFonts w:ascii="Times New Roman" w:hAnsi="Times New Roman"/>
            <w:sz w:val="28"/>
            <w:szCs w:val="28"/>
          </w:rPr>
        </w:pPr>
        <w:r w:rsidRPr="006463B8">
          <w:rPr>
            <w:rFonts w:ascii="Times New Roman" w:hAnsi="Times New Roman"/>
            <w:sz w:val="28"/>
            <w:szCs w:val="28"/>
          </w:rPr>
          <w:fldChar w:fldCharType="begin"/>
        </w:r>
        <w:r w:rsidRPr="006463B8">
          <w:rPr>
            <w:rFonts w:ascii="Times New Roman" w:hAnsi="Times New Roman"/>
            <w:sz w:val="28"/>
            <w:szCs w:val="28"/>
          </w:rPr>
          <w:instrText>PAGE   \* MERGEFORMAT</w:instrText>
        </w:r>
        <w:r w:rsidRPr="006463B8">
          <w:rPr>
            <w:rFonts w:ascii="Times New Roman" w:hAnsi="Times New Roman"/>
            <w:sz w:val="28"/>
            <w:szCs w:val="28"/>
          </w:rPr>
          <w:fldChar w:fldCharType="separate"/>
        </w:r>
        <w:r w:rsidR="0010059B">
          <w:rPr>
            <w:rFonts w:ascii="Times New Roman" w:hAnsi="Times New Roman"/>
            <w:noProof/>
            <w:sz w:val="28"/>
            <w:szCs w:val="28"/>
          </w:rPr>
          <w:t>3</w:t>
        </w:r>
        <w:r w:rsidRPr="006463B8">
          <w:rPr>
            <w:rFonts w:ascii="Times New Roman" w:hAnsi="Times New Roman"/>
            <w:sz w:val="28"/>
            <w:szCs w:val="28"/>
          </w:rPr>
          <w:fldChar w:fldCharType="end"/>
        </w:r>
      </w:p>
    </w:sdtContent>
  </w:sdt>
  <w:p w14:paraId="182865D1" w14:textId="77777777" w:rsidR="00C7109C" w:rsidRDefault="00C7109C">
    <w:pPr>
      <w:pStyle w:val="ad"/>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Бимендин Н.Р."/>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D18F5" w14:textId="77777777" w:rsidR="006463B8" w:rsidRDefault="006463B8">
    <w:pPr>
      <w:pStyle w:val="ad"/>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Бимендин Н.Р."/>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2FF"/>
    <w:rsid w:val="000009D2"/>
    <w:rsid w:val="00001FCF"/>
    <w:rsid w:val="00002F44"/>
    <w:rsid w:val="0000429A"/>
    <w:rsid w:val="000065CD"/>
    <w:rsid w:val="00010479"/>
    <w:rsid w:val="0001228F"/>
    <w:rsid w:val="00015EC6"/>
    <w:rsid w:val="0002385F"/>
    <w:rsid w:val="00026D29"/>
    <w:rsid w:val="0003262C"/>
    <w:rsid w:val="000336F6"/>
    <w:rsid w:val="0003550F"/>
    <w:rsid w:val="000371A1"/>
    <w:rsid w:val="00061BE5"/>
    <w:rsid w:val="00062B1D"/>
    <w:rsid w:val="00064B87"/>
    <w:rsid w:val="00074025"/>
    <w:rsid w:val="00075433"/>
    <w:rsid w:val="00075571"/>
    <w:rsid w:val="00075711"/>
    <w:rsid w:val="000760D4"/>
    <w:rsid w:val="00084EC7"/>
    <w:rsid w:val="00085A8D"/>
    <w:rsid w:val="000861A8"/>
    <w:rsid w:val="00087792"/>
    <w:rsid w:val="0009493F"/>
    <w:rsid w:val="000A1F40"/>
    <w:rsid w:val="000A2ABF"/>
    <w:rsid w:val="000A4C71"/>
    <w:rsid w:val="000A6BF9"/>
    <w:rsid w:val="000A7DD5"/>
    <w:rsid w:val="000B19C9"/>
    <w:rsid w:val="000B273C"/>
    <w:rsid w:val="000B3C4B"/>
    <w:rsid w:val="000B4FF0"/>
    <w:rsid w:val="000C54F1"/>
    <w:rsid w:val="000C5B8A"/>
    <w:rsid w:val="000C75F2"/>
    <w:rsid w:val="000C762A"/>
    <w:rsid w:val="000C7C88"/>
    <w:rsid w:val="000D1370"/>
    <w:rsid w:val="000F085E"/>
    <w:rsid w:val="000F342B"/>
    <w:rsid w:val="000F50B3"/>
    <w:rsid w:val="0010059B"/>
    <w:rsid w:val="00104504"/>
    <w:rsid w:val="00114AD9"/>
    <w:rsid w:val="0011588C"/>
    <w:rsid w:val="00123009"/>
    <w:rsid w:val="00140E30"/>
    <w:rsid w:val="00144205"/>
    <w:rsid w:val="0014645C"/>
    <w:rsid w:val="001466C4"/>
    <w:rsid w:val="00152DF7"/>
    <w:rsid w:val="0016436E"/>
    <w:rsid w:val="0017794C"/>
    <w:rsid w:val="00180787"/>
    <w:rsid w:val="00182BCE"/>
    <w:rsid w:val="00187D8F"/>
    <w:rsid w:val="00187F15"/>
    <w:rsid w:val="00191769"/>
    <w:rsid w:val="0019267D"/>
    <w:rsid w:val="00194B8C"/>
    <w:rsid w:val="001B2C20"/>
    <w:rsid w:val="001B52A8"/>
    <w:rsid w:val="001C3D01"/>
    <w:rsid w:val="001D27D2"/>
    <w:rsid w:val="001D34C3"/>
    <w:rsid w:val="001D4A30"/>
    <w:rsid w:val="001D5CE7"/>
    <w:rsid w:val="001E688B"/>
    <w:rsid w:val="001F282C"/>
    <w:rsid w:val="0020321D"/>
    <w:rsid w:val="00226D00"/>
    <w:rsid w:val="002329F2"/>
    <w:rsid w:val="00234D00"/>
    <w:rsid w:val="00237F57"/>
    <w:rsid w:val="002405D6"/>
    <w:rsid w:val="00254DCE"/>
    <w:rsid w:val="002603AB"/>
    <w:rsid w:val="00265F06"/>
    <w:rsid w:val="0026679B"/>
    <w:rsid w:val="00285FD6"/>
    <w:rsid w:val="00286EAF"/>
    <w:rsid w:val="00293AF2"/>
    <w:rsid w:val="002A319D"/>
    <w:rsid w:val="002A4230"/>
    <w:rsid w:val="002A5187"/>
    <w:rsid w:val="002B3D90"/>
    <w:rsid w:val="002B5B6A"/>
    <w:rsid w:val="002B709C"/>
    <w:rsid w:val="002C2C55"/>
    <w:rsid w:val="002C3B5C"/>
    <w:rsid w:val="002C5565"/>
    <w:rsid w:val="002C7A11"/>
    <w:rsid w:val="002D36B8"/>
    <w:rsid w:val="002D4198"/>
    <w:rsid w:val="002D6AE2"/>
    <w:rsid w:val="002D724B"/>
    <w:rsid w:val="002E025A"/>
    <w:rsid w:val="002E3DE6"/>
    <w:rsid w:val="002F0FF5"/>
    <w:rsid w:val="002F20CB"/>
    <w:rsid w:val="002F41F7"/>
    <w:rsid w:val="002F434B"/>
    <w:rsid w:val="002F66BB"/>
    <w:rsid w:val="002F779E"/>
    <w:rsid w:val="00300AE2"/>
    <w:rsid w:val="00305620"/>
    <w:rsid w:val="003061EA"/>
    <w:rsid w:val="00313DFC"/>
    <w:rsid w:val="00320A99"/>
    <w:rsid w:val="0032272A"/>
    <w:rsid w:val="00323AC4"/>
    <w:rsid w:val="00324C95"/>
    <w:rsid w:val="00325A7A"/>
    <w:rsid w:val="0032674F"/>
    <w:rsid w:val="003402C6"/>
    <w:rsid w:val="003403B9"/>
    <w:rsid w:val="00343E96"/>
    <w:rsid w:val="0034627C"/>
    <w:rsid w:val="00347E96"/>
    <w:rsid w:val="00355D23"/>
    <w:rsid w:val="003571DC"/>
    <w:rsid w:val="00360C99"/>
    <w:rsid w:val="00365802"/>
    <w:rsid w:val="00374D24"/>
    <w:rsid w:val="00374EB1"/>
    <w:rsid w:val="00376818"/>
    <w:rsid w:val="00376D8C"/>
    <w:rsid w:val="00380A22"/>
    <w:rsid w:val="00386654"/>
    <w:rsid w:val="00390E16"/>
    <w:rsid w:val="003917BF"/>
    <w:rsid w:val="00395B36"/>
    <w:rsid w:val="00395F35"/>
    <w:rsid w:val="00396616"/>
    <w:rsid w:val="00396AA9"/>
    <w:rsid w:val="00397253"/>
    <w:rsid w:val="00397669"/>
    <w:rsid w:val="003A0187"/>
    <w:rsid w:val="003A31A6"/>
    <w:rsid w:val="003A3D5B"/>
    <w:rsid w:val="003A7A1F"/>
    <w:rsid w:val="003B52EC"/>
    <w:rsid w:val="003C15A4"/>
    <w:rsid w:val="003C1F68"/>
    <w:rsid w:val="003D7F94"/>
    <w:rsid w:val="003E0B1D"/>
    <w:rsid w:val="003E1DCB"/>
    <w:rsid w:val="003E406E"/>
    <w:rsid w:val="003F3195"/>
    <w:rsid w:val="003F75D4"/>
    <w:rsid w:val="004015A4"/>
    <w:rsid w:val="004047DF"/>
    <w:rsid w:val="00411207"/>
    <w:rsid w:val="00411781"/>
    <w:rsid w:val="00414B9E"/>
    <w:rsid w:val="004157FE"/>
    <w:rsid w:val="0043195D"/>
    <w:rsid w:val="0044107B"/>
    <w:rsid w:val="00442DC2"/>
    <w:rsid w:val="0044566A"/>
    <w:rsid w:val="00447369"/>
    <w:rsid w:val="004542ED"/>
    <w:rsid w:val="00460EC4"/>
    <w:rsid w:val="00471EFC"/>
    <w:rsid w:val="00474E11"/>
    <w:rsid w:val="00483AB0"/>
    <w:rsid w:val="0048496A"/>
    <w:rsid w:val="004868A8"/>
    <w:rsid w:val="004935F5"/>
    <w:rsid w:val="00493891"/>
    <w:rsid w:val="0049498D"/>
    <w:rsid w:val="004A00F0"/>
    <w:rsid w:val="004A0C9B"/>
    <w:rsid w:val="004B3926"/>
    <w:rsid w:val="004B4871"/>
    <w:rsid w:val="004B7C15"/>
    <w:rsid w:val="004C0A6A"/>
    <w:rsid w:val="004C26C3"/>
    <w:rsid w:val="004C42B6"/>
    <w:rsid w:val="004C64C4"/>
    <w:rsid w:val="004D01DF"/>
    <w:rsid w:val="004D3AC9"/>
    <w:rsid w:val="004E31BA"/>
    <w:rsid w:val="004E36F5"/>
    <w:rsid w:val="004E55F8"/>
    <w:rsid w:val="00501AA6"/>
    <w:rsid w:val="00510749"/>
    <w:rsid w:val="00515506"/>
    <w:rsid w:val="00524440"/>
    <w:rsid w:val="00525751"/>
    <w:rsid w:val="005259B7"/>
    <w:rsid w:val="00527289"/>
    <w:rsid w:val="00535818"/>
    <w:rsid w:val="005371BD"/>
    <w:rsid w:val="0055002E"/>
    <w:rsid w:val="00562D56"/>
    <w:rsid w:val="00562E16"/>
    <w:rsid w:val="0056480A"/>
    <w:rsid w:val="00565457"/>
    <w:rsid w:val="00572DFE"/>
    <w:rsid w:val="00577945"/>
    <w:rsid w:val="0058136D"/>
    <w:rsid w:val="005916B6"/>
    <w:rsid w:val="005A0D18"/>
    <w:rsid w:val="005A5471"/>
    <w:rsid w:val="005A7E54"/>
    <w:rsid w:val="005B48F9"/>
    <w:rsid w:val="005C4F11"/>
    <w:rsid w:val="005D23CF"/>
    <w:rsid w:val="005D62D8"/>
    <w:rsid w:val="005E4221"/>
    <w:rsid w:val="005E6436"/>
    <w:rsid w:val="005E6E9A"/>
    <w:rsid w:val="005F4F27"/>
    <w:rsid w:val="00602A74"/>
    <w:rsid w:val="00613D1C"/>
    <w:rsid w:val="006159A3"/>
    <w:rsid w:val="00617F27"/>
    <w:rsid w:val="00624156"/>
    <w:rsid w:val="006253D5"/>
    <w:rsid w:val="00634290"/>
    <w:rsid w:val="00641DD7"/>
    <w:rsid w:val="006425BB"/>
    <w:rsid w:val="00644981"/>
    <w:rsid w:val="006463B8"/>
    <w:rsid w:val="006532A3"/>
    <w:rsid w:val="006567F4"/>
    <w:rsid w:val="00656B56"/>
    <w:rsid w:val="00660E60"/>
    <w:rsid w:val="006658FE"/>
    <w:rsid w:val="00677528"/>
    <w:rsid w:val="0067797D"/>
    <w:rsid w:val="006827B0"/>
    <w:rsid w:val="006841A7"/>
    <w:rsid w:val="00690526"/>
    <w:rsid w:val="00696FB7"/>
    <w:rsid w:val="006A07FE"/>
    <w:rsid w:val="006A7463"/>
    <w:rsid w:val="006B4FDB"/>
    <w:rsid w:val="006B6201"/>
    <w:rsid w:val="006C1690"/>
    <w:rsid w:val="006C2408"/>
    <w:rsid w:val="006C2BC7"/>
    <w:rsid w:val="006C3E51"/>
    <w:rsid w:val="006D1035"/>
    <w:rsid w:val="006D1292"/>
    <w:rsid w:val="006E436C"/>
    <w:rsid w:val="006E591D"/>
    <w:rsid w:val="006E5A29"/>
    <w:rsid w:val="006F54BC"/>
    <w:rsid w:val="006F5BF4"/>
    <w:rsid w:val="006F7A4D"/>
    <w:rsid w:val="00702377"/>
    <w:rsid w:val="0070297B"/>
    <w:rsid w:val="00702FD3"/>
    <w:rsid w:val="00704464"/>
    <w:rsid w:val="007066E3"/>
    <w:rsid w:val="00716D8D"/>
    <w:rsid w:val="00722DF4"/>
    <w:rsid w:val="00724627"/>
    <w:rsid w:val="007254A1"/>
    <w:rsid w:val="00732E55"/>
    <w:rsid w:val="0073496F"/>
    <w:rsid w:val="007351E4"/>
    <w:rsid w:val="00735C1E"/>
    <w:rsid w:val="00736A58"/>
    <w:rsid w:val="00740F84"/>
    <w:rsid w:val="007520AC"/>
    <w:rsid w:val="00754DBF"/>
    <w:rsid w:val="00760B88"/>
    <w:rsid w:val="00772D4E"/>
    <w:rsid w:val="00772FEE"/>
    <w:rsid w:val="00774123"/>
    <w:rsid w:val="0077529C"/>
    <w:rsid w:val="007761D4"/>
    <w:rsid w:val="00777480"/>
    <w:rsid w:val="007813B5"/>
    <w:rsid w:val="00786CF1"/>
    <w:rsid w:val="007938F2"/>
    <w:rsid w:val="00794863"/>
    <w:rsid w:val="007969EE"/>
    <w:rsid w:val="00797ED7"/>
    <w:rsid w:val="007A41FD"/>
    <w:rsid w:val="007B0987"/>
    <w:rsid w:val="007B2A72"/>
    <w:rsid w:val="007B3B33"/>
    <w:rsid w:val="007B65FC"/>
    <w:rsid w:val="007C22C8"/>
    <w:rsid w:val="007C62FF"/>
    <w:rsid w:val="007D3DE2"/>
    <w:rsid w:val="007E0C18"/>
    <w:rsid w:val="007E30AF"/>
    <w:rsid w:val="007E6853"/>
    <w:rsid w:val="007F1B18"/>
    <w:rsid w:val="007F2362"/>
    <w:rsid w:val="007F3B5B"/>
    <w:rsid w:val="007F7E5E"/>
    <w:rsid w:val="008059D0"/>
    <w:rsid w:val="008141A5"/>
    <w:rsid w:val="00827A19"/>
    <w:rsid w:val="008319AF"/>
    <w:rsid w:val="00837F03"/>
    <w:rsid w:val="008619CE"/>
    <w:rsid w:val="008729ED"/>
    <w:rsid w:val="008732AA"/>
    <w:rsid w:val="00880D14"/>
    <w:rsid w:val="00881BD4"/>
    <w:rsid w:val="0089547B"/>
    <w:rsid w:val="00895E37"/>
    <w:rsid w:val="008A06D3"/>
    <w:rsid w:val="008B38F3"/>
    <w:rsid w:val="008D2847"/>
    <w:rsid w:val="008D3074"/>
    <w:rsid w:val="008E3622"/>
    <w:rsid w:val="008E3C58"/>
    <w:rsid w:val="008E6C66"/>
    <w:rsid w:val="008F016A"/>
    <w:rsid w:val="008F0554"/>
    <w:rsid w:val="008F63E2"/>
    <w:rsid w:val="00910AE5"/>
    <w:rsid w:val="00925A1F"/>
    <w:rsid w:val="009268C1"/>
    <w:rsid w:val="009369DB"/>
    <w:rsid w:val="009473AF"/>
    <w:rsid w:val="00963AB6"/>
    <w:rsid w:val="009665DC"/>
    <w:rsid w:val="00970DBD"/>
    <w:rsid w:val="00977A27"/>
    <w:rsid w:val="009804BD"/>
    <w:rsid w:val="009809AE"/>
    <w:rsid w:val="00986897"/>
    <w:rsid w:val="00993EAA"/>
    <w:rsid w:val="00993F52"/>
    <w:rsid w:val="009A0FE8"/>
    <w:rsid w:val="009A43BD"/>
    <w:rsid w:val="009A5F8D"/>
    <w:rsid w:val="009A6F22"/>
    <w:rsid w:val="009B3973"/>
    <w:rsid w:val="009B3C1F"/>
    <w:rsid w:val="009B585B"/>
    <w:rsid w:val="009B6A12"/>
    <w:rsid w:val="009B7E3D"/>
    <w:rsid w:val="009C1B88"/>
    <w:rsid w:val="009C6B88"/>
    <w:rsid w:val="009D176F"/>
    <w:rsid w:val="009D4A3E"/>
    <w:rsid w:val="009D58C0"/>
    <w:rsid w:val="009D5950"/>
    <w:rsid w:val="009D5EF2"/>
    <w:rsid w:val="009D7B2C"/>
    <w:rsid w:val="009E01B2"/>
    <w:rsid w:val="009E5ECE"/>
    <w:rsid w:val="009E61AA"/>
    <w:rsid w:val="009F4E55"/>
    <w:rsid w:val="009F60BF"/>
    <w:rsid w:val="00A0397A"/>
    <w:rsid w:val="00A07099"/>
    <w:rsid w:val="00A07296"/>
    <w:rsid w:val="00A07B23"/>
    <w:rsid w:val="00A15140"/>
    <w:rsid w:val="00A15DB7"/>
    <w:rsid w:val="00A20B60"/>
    <w:rsid w:val="00A22954"/>
    <w:rsid w:val="00A5505D"/>
    <w:rsid w:val="00A73813"/>
    <w:rsid w:val="00A96AC2"/>
    <w:rsid w:val="00AA3791"/>
    <w:rsid w:val="00AC2101"/>
    <w:rsid w:val="00AC593A"/>
    <w:rsid w:val="00AD3A14"/>
    <w:rsid w:val="00AD3F26"/>
    <w:rsid w:val="00AD61DD"/>
    <w:rsid w:val="00AE2F0A"/>
    <w:rsid w:val="00AE5738"/>
    <w:rsid w:val="00AF42E3"/>
    <w:rsid w:val="00AF434F"/>
    <w:rsid w:val="00AF4B11"/>
    <w:rsid w:val="00B03453"/>
    <w:rsid w:val="00B10FEF"/>
    <w:rsid w:val="00B13D52"/>
    <w:rsid w:val="00B24C2A"/>
    <w:rsid w:val="00B25CF8"/>
    <w:rsid w:val="00B27A5C"/>
    <w:rsid w:val="00B42DCD"/>
    <w:rsid w:val="00B4617E"/>
    <w:rsid w:val="00B46B3D"/>
    <w:rsid w:val="00B54328"/>
    <w:rsid w:val="00B574A4"/>
    <w:rsid w:val="00B575B9"/>
    <w:rsid w:val="00B65A45"/>
    <w:rsid w:val="00B77212"/>
    <w:rsid w:val="00BA0A00"/>
    <w:rsid w:val="00BA367C"/>
    <w:rsid w:val="00BA5437"/>
    <w:rsid w:val="00BA7BBE"/>
    <w:rsid w:val="00BC0B74"/>
    <w:rsid w:val="00BC5498"/>
    <w:rsid w:val="00BC5FB8"/>
    <w:rsid w:val="00BC66D8"/>
    <w:rsid w:val="00BD4CE8"/>
    <w:rsid w:val="00BD6D80"/>
    <w:rsid w:val="00BD7798"/>
    <w:rsid w:val="00BE1316"/>
    <w:rsid w:val="00BE1CB0"/>
    <w:rsid w:val="00BE2644"/>
    <w:rsid w:val="00BE55CC"/>
    <w:rsid w:val="00BF1A0D"/>
    <w:rsid w:val="00BF2ABC"/>
    <w:rsid w:val="00BF5FDB"/>
    <w:rsid w:val="00C00CE4"/>
    <w:rsid w:val="00C1345B"/>
    <w:rsid w:val="00C16AB0"/>
    <w:rsid w:val="00C27ADB"/>
    <w:rsid w:val="00C411A0"/>
    <w:rsid w:val="00C55F0B"/>
    <w:rsid w:val="00C57086"/>
    <w:rsid w:val="00C7109C"/>
    <w:rsid w:val="00C8142D"/>
    <w:rsid w:val="00C82DDB"/>
    <w:rsid w:val="00C95129"/>
    <w:rsid w:val="00C97CB8"/>
    <w:rsid w:val="00CA2137"/>
    <w:rsid w:val="00CA37FB"/>
    <w:rsid w:val="00CA6555"/>
    <w:rsid w:val="00CA69F8"/>
    <w:rsid w:val="00CA6F87"/>
    <w:rsid w:val="00CC321C"/>
    <w:rsid w:val="00CC5339"/>
    <w:rsid w:val="00CC5484"/>
    <w:rsid w:val="00CC7301"/>
    <w:rsid w:val="00CC73EE"/>
    <w:rsid w:val="00CE4401"/>
    <w:rsid w:val="00CF2D4C"/>
    <w:rsid w:val="00D03EDA"/>
    <w:rsid w:val="00D0556C"/>
    <w:rsid w:val="00D075BF"/>
    <w:rsid w:val="00D4056E"/>
    <w:rsid w:val="00D4228B"/>
    <w:rsid w:val="00D43C98"/>
    <w:rsid w:val="00D4544A"/>
    <w:rsid w:val="00D4775C"/>
    <w:rsid w:val="00D778D3"/>
    <w:rsid w:val="00D81105"/>
    <w:rsid w:val="00D81B7F"/>
    <w:rsid w:val="00D8390D"/>
    <w:rsid w:val="00D912AB"/>
    <w:rsid w:val="00D925B5"/>
    <w:rsid w:val="00DA23DC"/>
    <w:rsid w:val="00DA3810"/>
    <w:rsid w:val="00DC45B2"/>
    <w:rsid w:val="00DC5FBA"/>
    <w:rsid w:val="00DE2720"/>
    <w:rsid w:val="00DE327F"/>
    <w:rsid w:val="00E02ECF"/>
    <w:rsid w:val="00E047A9"/>
    <w:rsid w:val="00E05FE2"/>
    <w:rsid w:val="00E1312A"/>
    <w:rsid w:val="00E16053"/>
    <w:rsid w:val="00E22A6F"/>
    <w:rsid w:val="00E32E97"/>
    <w:rsid w:val="00E337B1"/>
    <w:rsid w:val="00E36B52"/>
    <w:rsid w:val="00E41B4E"/>
    <w:rsid w:val="00E62D06"/>
    <w:rsid w:val="00E73AAA"/>
    <w:rsid w:val="00E90F4E"/>
    <w:rsid w:val="00EA22BF"/>
    <w:rsid w:val="00EA405C"/>
    <w:rsid w:val="00EA47EE"/>
    <w:rsid w:val="00EB529B"/>
    <w:rsid w:val="00EB5CA9"/>
    <w:rsid w:val="00EC0D16"/>
    <w:rsid w:val="00ED0A53"/>
    <w:rsid w:val="00ED719F"/>
    <w:rsid w:val="00ED7FB8"/>
    <w:rsid w:val="00EE0FD5"/>
    <w:rsid w:val="00EE10A6"/>
    <w:rsid w:val="00EE5145"/>
    <w:rsid w:val="00EE72B4"/>
    <w:rsid w:val="00EF1B01"/>
    <w:rsid w:val="00F1256B"/>
    <w:rsid w:val="00F22FFE"/>
    <w:rsid w:val="00F304D1"/>
    <w:rsid w:val="00F34585"/>
    <w:rsid w:val="00F36596"/>
    <w:rsid w:val="00F45D2A"/>
    <w:rsid w:val="00F4686D"/>
    <w:rsid w:val="00F553DB"/>
    <w:rsid w:val="00F57559"/>
    <w:rsid w:val="00F611C6"/>
    <w:rsid w:val="00F646A6"/>
    <w:rsid w:val="00F724A9"/>
    <w:rsid w:val="00F73AD5"/>
    <w:rsid w:val="00F73C4F"/>
    <w:rsid w:val="00F74B9F"/>
    <w:rsid w:val="00F74D02"/>
    <w:rsid w:val="00F80279"/>
    <w:rsid w:val="00F80BA5"/>
    <w:rsid w:val="00F81920"/>
    <w:rsid w:val="00F831DB"/>
    <w:rsid w:val="00F95695"/>
    <w:rsid w:val="00FA685D"/>
    <w:rsid w:val="00FB4DD8"/>
    <w:rsid w:val="00FC25B0"/>
    <w:rsid w:val="00FC687B"/>
    <w:rsid w:val="00FC755F"/>
    <w:rsid w:val="00FD1B3A"/>
    <w:rsid w:val="00FD5505"/>
    <w:rsid w:val="00FD573D"/>
    <w:rsid w:val="00FE2E7F"/>
    <w:rsid w:val="00FE7D98"/>
    <w:rsid w:val="00FF3385"/>
    <w:rsid w:val="00FF5687"/>
    <w:rsid w:val="00FF62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FAB3F0"/>
  <w15:docId w15:val="{1E7C98AD-ED52-48B5-A8FD-36F7AF6D29A5}"/>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262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03262C"/>
    <w:rPr>
      <w:color w:val="0000FF"/>
      <w:u w:val="single"/>
    </w:rPr>
  </w:style>
  <w:style w:type="character" w:customStyle="1" w:styleId="a4">
    <w:name w:val="Обычный (веб) Знак"/>
    <w:aliases w:val="Знак4 Знак Знак Знак,Обычный (Web) Знак,Знак4 Знак1,Знак4 Знак Знак Знак Знак Знак,Знак4 Знак Знак1,Обычный (Web)1 Знак,Обычный (веб) Знак1 Знак,Обычный (веб) Знак Знак1 Знак,Знак Знак1 Знак Знак1,Обычный (веб) Знак Знак Знак Знак1"/>
    <w:link w:val="a5"/>
    <w:uiPriority w:val="99"/>
    <w:locked/>
    <w:rsid w:val="0003262C"/>
    <w:rPr>
      <w:rFonts w:ascii="Times New Roman" w:eastAsia="Times New Roman" w:hAnsi="Times New Roman" w:cs="Times New Roman"/>
      <w:sz w:val="24"/>
      <w:szCs w:val="24"/>
    </w:rPr>
  </w:style>
  <w:style w:type="paragraph" w:styleId="a5">
    <w:name w:val="Normal (Web)"/>
    <w:aliases w:val="Знак4 Знак Знак,Обычный (Web),Знак4,Знак4 Знак Знак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
    <w:basedOn w:val="a"/>
    <w:link w:val="a4"/>
    <w:uiPriority w:val="99"/>
    <w:unhideWhenUsed/>
    <w:qFormat/>
    <w:rsid w:val="0003262C"/>
    <w:pPr>
      <w:spacing w:before="100" w:beforeAutospacing="1" w:after="100" w:afterAutospacing="1" w:line="240" w:lineRule="auto"/>
    </w:pPr>
    <w:rPr>
      <w:rFonts w:ascii="Times New Roman" w:eastAsia="Times New Roman" w:hAnsi="Times New Roman"/>
      <w:sz w:val="24"/>
      <w:szCs w:val="24"/>
    </w:rPr>
  </w:style>
  <w:style w:type="paragraph" w:styleId="a6">
    <w:name w:val="No Spacing"/>
    <w:link w:val="a7"/>
    <w:uiPriority w:val="1"/>
    <w:qFormat/>
    <w:rsid w:val="0003262C"/>
    <w:pPr>
      <w:spacing w:after="0" w:line="240" w:lineRule="auto"/>
    </w:pPr>
    <w:rPr>
      <w:rFonts w:ascii="Consolas" w:eastAsia="Consolas" w:hAnsi="Consolas" w:cs="Consolas"/>
      <w:lang w:val="en-US"/>
    </w:rPr>
  </w:style>
  <w:style w:type="paragraph" w:styleId="a8">
    <w:name w:val="Plain Text"/>
    <w:basedOn w:val="a"/>
    <w:link w:val="a9"/>
    <w:semiHidden/>
    <w:unhideWhenUsed/>
    <w:rsid w:val="0003262C"/>
    <w:pPr>
      <w:spacing w:after="0" w:line="240" w:lineRule="auto"/>
    </w:pPr>
    <w:rPr>
      <w:rFonts w:ascii="Courier New" w:eastAsia="Times New Roman" w:hAnsi="Courier New" w:cs="Courier New"/>
      <w:iCs/>
      <w:sz w:val="20"/>
      <w:szCs w:val="20"/>
      <w:lang w:eastAsia="ru-RU"/>
    </w:rPr>
  </w:style>
  <w:style w:type="character" w:customStyle="1" w:styleId="a9">
    <w:name w:val="Текст Знак"/>
    <w:basedOn w:val="a0"/>
    <w:link w:val="a8"/>
    <w:semiHidden/>
    <w:rsid w:val="0003262C"/>
    <w:rPr>
      <w:rFonts w:ascii="Courier New" w:eastAsia="Times New Roman" w:hAnsi="Courier New" w:cs="Courier New"/>
      <w:iCs/>
      <w:sz w:val="20"/>
      <w:szCs w:val="20"/>
      <w:lang w:eastAsia="ru-RU"/>
    </w:rPr>
  </w:style>
  <w:style w:type="paragraph" w:styleId="aa">
    <w:name w:val="Balloon Text"/>
    <w:basedOn w:val="a"/>
    <w:link w:val="ab"/>
    <w:uiPriority w:val="99"/>
    <w:semiHidden/>
    <w:unhideWhenUsed/>
    <w:rsid w:val="00C411A0"/>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411A0"/>
    <w:rPr>
      <w:rFonts w:ascii="Segoe UI" w:eastAsia="Calibri" w:hAnsi="Segoe UI" w:cs="Segoe UI"/>
      <w:sz w:val="18"/>
      <w:szCs w:val="18"/>
    </w:rPr>
  </w:style>
  <w:style w:type="paragraph" w:styleId="ac">
    <w:name w:val="List Paragraph"/>
    <w:basedOn w:val="a"/>
    <w:uiPriority w:val="34"/>
    <w:qFormat/>
    <w:rsid w:val="0011588C"/>
    <w:pPr>
      <w:ind w:left="720"/>
      <w:contextualSpacing/>
    </w:pPr>
    <w:rPr>
      <w:rFonts w:asciiTheme="minorHAnsi" w:eastAsiaTheme="minorEastAsia" w:hAnsiTheme="minorHAnsi" w:cstheme="minorBidi"/>
      <w:lang w:eastAsia="ru-RU"/>
    </w:rPr>
  </w:style>
  <w:style w:type="paragraph" w:styleId="ad">
    <w:name w:val="header"/>
    <w:basedOn w:val="a"/>
    <w:link w:val="ae"/>
    <w:uiPriority w:val="99"/>
    <w:unhideWhenUsed/>
    <w:rsid w:val="006E591D"/>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6E591D"/>
    <w:rPr>
      <w:rFonts w:ascii="Calibri" w:eastAsia="Calibri" w:hAnsi="Calibri" w:cs="Times New Roman"/>
    </w:rPr>
  </w:style>
  <w:style w:type="paragraph" w:styleId="af">
    <w:name w:val="footer"/>
    <w:basedOn w:val="a"/>
    <w:link w:val="af0"/>
    <w:uiPriority w:val="99"/>
    <w:unhideWhenUsed/>
    <w:rsid w:val="006E591D"/>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6E591D"/>
    <w:rPr>
      <w:rFonts w:ascii="Calibri" w:eastAsia="Calibri" w:hAnsi="Calibri" w:cs="Times New Roman"/>
    </w:rPr>
  </w:style>
  <w:style w:type="character" w:styleId="af1">
    <w:name w:val="line number"/>
    <w:basedOn w:val="a0"/>
    <w:uiPriority w:val="99"/>
    <w:semiHidden/>
    <w:unhideWhenUsed/>
    <w:rsid w:val="002F779E"/>
  </w:style>
  <w:style w:type="paragraph" w:customStyle="1" w:styleId="Text">
    <w:name w:val="Text"/>
    <w:aliases w:val="Body,T,body"/>
    <w:basedOn w:val="a"/>
    <w:link w:val="Text0"/>
    <w:rsid w:val="00613D1C"/>
    <w:pPr>
      <w:overflowPunct w:val="0"/>
      <w:autoSpaceDE w:val="0"/>
      <w:autoSpaceDN w:val="0"/>
      <w:adjustRightInd w:val="0"/>
      <w:spacing w:after="240" w:line="240" w:lineRule="auto"/>
      <w:ind w:firstLine="1440"/>
      <w:textAlignment w:val="baseline"/>
    </w:pPr>
    <w:rPr>
      <w:rFonts w:ascii="Times New Roman" w:eastAsia="Times New Roman" w:hAnsi="Times New Roman"/>
      <w:sz w:val="24"/>
      <w:szCs w:val="20"/>
      <w:lang w:val="x-none" w:eastAsia="x-none"/>
    </w:rPr>
  </w:style>
  <w:style w:type="character" w:customStyle="1" w:styleId="Text0">
    <w:name w:val="Text Знак"/>
    <w:link w:val="Text"/>
    <w:rsid w:val="00613D1C"/>
    <w:rPr>
      <w:rFonts w:ascii="Times New Roman" w:eastAsia="Times New Roman" w:hAnsi="Times New Roman" w:cs="Times New Roman"/>
      <w:sz w:val="24"/>
      <w:szCs w:val="20"/>
      <w:lang w:val="x-none" w:eastAsia="x-none"/>
    </w:rPr>
  </w:style>
  <w:style w:type="paragraph" w:customStyle="1" w:styleId="pc">
    <w:name w:val="pc"/>
    <w:basedOn w:val="a"/>
    <w:rsid w:val="007C22C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basedOn w:val="a0"/>
    <w:rsid w:val="007C22C8"/>
  </w:style>
  <w:style w:type="character" w:styleId="af2">
    <w:name w:val="Emphasis"/>
    <w:basedOn w:val="a0"/>
    <w:uiPriority w:val="20"/>
    <w:qFormat/>
    <w:rsid w:val="004935F5"/>
    <w:rPr>
      <w:i/>
      <w:iCs/>
    </w:rPr>
  </w:style>
  <w:style w:type="paragraph" w:styleId="2">
    <w:name w:val="Body Text 2"/>
    <w:basedOn w:val="a"/>
    <w:link w:val="20"/>
    <w:uiPriority w:val="99"/>
    <w:unhideWhenUsed/>
    <w:rsid w:val="004C42B6"/>
    <w:pPr>
      <w:spacing w:after="120" w:line="480" w:lineRule="auto"/>
    </w:pPr>
  </w:style>
  <w:style w:type="character" w:customStyle="1" w:styleId="20">
    <w:name w:val="Основной текст 2 Знак"/>
    <w:basedOn w:val="a0"/>
    <w:link w:val="2"/>
    <w:uiPriority w:val="99"/>
    <w:rsid w:val="004C42B6"/>
    <w:rPr>
      <w:rFonts w:ascii="Calibri" w:eastAsia="Calibri" w:hAnsi="Calibri" w:cs="Times New Roman"/>
    </w:rPr>
  </w:style>
  <w:style w:type="character" w:customStyle="1" w:styleId="1">
    <w:name w:val="Неразрешенное упоминание1"/>
    <w:basedOn w:val="a0"/>
    <w:uiPriority w:val="99"/>
    <w:semiHidden/>
    <w:unhideWhenUsed/>
    <w:rsid w:val="00265F06"/>
    <w:rPr>
      <w:color w:val="605E5C"/>
      <w:shd w:val="clear" w:color="auto" w:fill="E1DFDD"/>
    </w:rPr>
  </w:style>
  <w:style w:type="character" w:customStyle="1" w:styleId="a7">
    <w:name w:val="Без интервала Знак"/>
    <w:link w:val="a6"/>
    <w:uiPriority w:val="1"/>
    <w:qFormat/>
    <w:locked/>
    <w:rsid w:val="009D7B2C"/>
    <w:rPr>
      <w:rFonts w:ascii="Consolas" w:eastAsia="Consolas" w:hAnsi="Consolas" w:cs="Consola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2974">
      <w:bodyDiv w:val="1"/>
      <w:marLeft w:val="0"/>
      <w:marRight w:val="0"/>
      <w:marTop w:val="0"/>
      <w:marBottom w:val="0"/>
      <w:divBdr>
        <w:top w:val="none" w:sz="0" w:space="0" w:color="auto"/>
        <w:left w:val="none" w:sz="0" w:space="0" w:color="auto"/>
        <w:bottom w:val="none" w:sz="0" w:space="0" w:color="auto"/>
        <w:right w:val="none" w:sz="0" w:space="0" w:color="auto"/>
      </w:divBdr>
    </w:div>
    <w:div w:id="163512962">
      <w:bodyDiv w:val="1"/>
      <w:marLeft w:val="0"/>
      <w:marRight w:val="0"/>
      <w:marTop w:val="0"/>
      <w:marBottom w:val="0"/>
      <w:divBdr>
        <w:top w:val="none" w:sz="0" w:space="0" w:color="auto"/>
        <w:left w:val="none" w:sz="0" w:space="0" w:color="auto"/>
        <w:bottom w:val="none" w:sz="0" w:space="0" w:color="auto"/>
        <w:right w:val="none" w:sz="0" w:space="0" w:color="auto"/>
      </w:divBdr>
    </w:div>
    <w:div w:id="365638585">
      <w:bodyDiv w:val="1"/>
      <w:marLeft w:val="0"/>
      <w:marRight w:val="0"/>
      <w:marTop w:val="0"/>
      <w:marBottom w:val="0"/>
      <w:divBdr>
        <w:top w:val="none" w:sz="0" w:space="0" w:color="auto"/>
        <w:left w:val="none" w:sz="0" w:space="0" w:color="auto"/>
        <w:bottom w:val="none" w:sz="0" w:space="0" w:color="auto"/>
        <w:right w:val="none" w:sz="0" w:space="0" w:color="auto"/>
      </w:divBdr>
    </w:div>
    <w:div w:id="557596860">
      <w:bodyDiv w:val="1"/>
      <w:marLeft w:val="0"/>
      <w:marRight w:val="0"/>
      <w:marTop w:val="0"/>
      <w:marBottom w:val="0"/>
      <w:divBdr>
        <w:top w:val="none" w:sz="0" w:space="0" w:color="auto"/>
        <w:left w:val="none" w:sz="0" w:space="0" w:color="auto"/>
        <w:bottom w:val="none" w:sz="0" w:space="0" w:color="auto"/>
        <w:right w:val="none" w:sz="0" w:space="0" w:color="auto"/>
      </w:divBdr>
    </w:div>
    <w:div w:id="724720483">
      <w:bodyDiv w:val="1"/>
      <w:marLeft w:val="0"/>
      <w:marRight w:val="0"/>
      <w:marTop w:val="0"/>
      <w:marBottom w:val="0"/>
      <w:divBdr>
        <w:top w:val="none" w:sz="0" w:space="0" w:color="auto"/>
        <w:left w:val="none" w:sz="0" w:space="0" w:color="auto"/>
        <w:bottom w:val="none" w:sz="0" w:space="0" w:color="auto"/>
        <w:right w:val="none" w:sz="0" w:space="0" w:color="auto"/>
      </w:divBdr>
    </w:div>
    <w:div w:id="778992857">
      <w:bodyDiv w:val="1"/>
      <w:marLeft w:val="0"/>
      <w:marRight w:val="0"/>
      <w:marTop w:val="0"/>
      <w:marBottom w:val="0"/>
      <w:divBdr>
        <w:top w:val="none" w:sz="0" w:space="0" w:color="auto"/>
        <w:left w:val="none" w:sz="0" w:space="0" w:color="auto"/>
        <w:bottom w:val="none" w:sz="0" w:space="0" w:color="auto"/>
        <w:right w:val="none" w:sz="0" w:space="0" w:color="auto"/>
      </w:divBdr>
      <w:divsChild>
        <w:div w:id="1445416816">
          <w:marLeft w:val="0"/>
          <w:marRight w:val="0"/>
          <w:marTop w:val="0"/>
          <w:marBottom w:val="0"/>
          <w:divBdr>
            <w:top w:val="none" w:sz="0" w:space="0" w:color="auto"/>
            <w:left w:val="none" w:sz="0" w:space="0" w:color="auto"/>
            <w:bottom w:val="none" w:sz="0" w:space="0" w:color="auto"/>
            <w:right w:val="none" w:sz="0" w:space="0" w:color="auto"/>
          </w:divBdr>
        </w:div>
      </w:divsChild>
    </w:div>
    <w:div w:id="875968356">
      <w:bodyDiv w:val="1"/>
      <w:marLeft w:val="0"/>
      <w:marRight w:val="0"/>
      <w:marTop w:val="0"/>
      <w:marBottom w:val="0"/>
      <w:divBdr>
        <w:top w:val="none" w:sz="0" w:space="0" w:color="auto"/>
        <w:left w:val="none" w:sz="0" w:space="0" w:color="auto"/>
        <w:bottom w:val="none" w:sz="0" w:space="0" w:color="auto"/>
        <w:right w:val="none" w:sz="0" w:space="0" w:color="auto"/>
      </w:divBdr>
      <w:divsChild>
        <w:div w:id="1150168435">
          <w:marLeft w:val="0"/>
          <w:marRight w:val="0"/>
          <w:marTop w:val="0"/>
          <w:marBottom w:val="0"/>
          <w:divBdr>
            <w:top w:val="none" w:sz="0" w:space="0" w:color="auto"/>
            <w:left w:val="none" w:sz="0" w:space="0" w:color="auto"/>
            <w:bottom w:val="none" w:sz="0" w:space="0" w:color="auto"/>
            <w:right w:val="none" w:sz="0" w:space="0" w:color="auto"/>
          </w:divBdr>
        </w:div>
      </w:divsChild>
    </w:div>
    <w:div w:id="896283978">
      <w:bodyDiv w:val="1"/>
      <w:marLeft w:val="0"/>
      <w:marRight w:val="0"/>
      <w:marTop w:val="0"/>
      <w:marBottom w:val="0"/>
      <w:divBdr>
        <w:top w:val="none" w:sz="0" w:space="0" w:color="auto"/>
        <w:left w:val="none" w:sz="0" w:space="0" w:color="auto"/>
        <w:bottom w:val="none" w:sz="0" w:space="0" w:color="auto"/>
        <w:right w:val="none" w:sz="0" w:space="0" w:color="auto"/>
      </w:divBdr>
    </w:div>
    <w:div w:id="979001562">
      <w:bodyDiv w:val="1"/>
      <w:marLeft w:val="0"/>
      <w:marRight w:val="0"/>
      <w:marTop w:val="0"/>
      <w:marBottom w:val="0"/>
      <w:divBdr>
        <w:top w:val="none" w:sz="0" w:space="0" w:color="auto"/>
        <w:left w:val="none" w:sz="0" w:space="0" w:color="auto"/>
        <w:bottom w:val="none" w:sz="0" w:space="0" w:color="auto"/>
        <w:right w:val="none" w:sz="0" w:space="0" w:color="auto"/>
      </w:divBdr>
    </w:div>
    <w:div w:id="1027679107">
      <w:bodyDiv w:val="1"/>
      <w:marLeft w:val="0"/>
      <w:marRight w:val="0"/>
      <w:marTop w:val="0"/>
      <w:marBottom w:val="0"/>
      <w:divBdr>
        <w:top w:val="none" w:sz="0" w:space="0" w:color="auto"/>
        <w:left w:val="none" w:sz="0" w:space="0" w:color="auto"/>
        <w:bottom w:val="none" w:sz="0" w:space="0" w:color="auto"/>
        <w:right w:val="none" w:sz="0" w:space="0" w:color="auto"/>
      </w:divBdr>
    </w:div>
    <w:div w:id="1272471080">
      <w:bodyDiv w:val="1"/>
      <w:marLeft w:val="0"/>
      <w:marRight w:val="0"/>
      <w:marTop w:val="0"/>
      <w:marBottom w:val="0"/>
      <w:divBdr>
        <w:top w:val="none" w:sz="0" w:space="0" w:color="auto"/>
        <w:left w:val="none" w:sz="0" w:space="0" w:color="auto"/>
        <w:bottom w:val="none" w:sz="0" w:space="0" w:color="auto"/>
        <w:right w:val="none" w:sz="0" w:space="0" w:color="auto"/>
      </w:divBdr>
    </w:div>
    <w:div w:id="1659646140">
      <w:bodyDiv w:val="1"/>
      <w:marLeft w:val="0"/>
      <w:marRight w:val="0"/>
      <w:marTop w:val="0"/>
      <w:marBottom w:val="0"/>
      <w:divBdr>
        <w:top w:val="none" w:sz="0" w:space="0" w:color="auto"/>
        <w:left w:val="none" w:sz="0" w:space="0" w:color="auto"/>
        <w:bottom w:val="none" w:sz="0" w:space="0" w:color="auto"/>
        <w:right w:val="none" w:sz="0" w:space="0" w:color="auto"/>
      </w:divBdr>
    </w:div>
    <w:div w:id="1688481103">
      <w:bodyDiv w:val="1"/>
      <w:marLeft w:val="0"/>
      <w:marRight w:val="0"/>
      <w:marTop w:val="0"/>
      <w:marBottom w:val="0"/>
      <w:divBdr>
        <w:top w:val="none" w:sz="0" w:space="0" w:color="auto"/>
        <w:left w:val="none" w:sz="0" w:space="0" w:color="auto"/>
        <w:bottom w:val="none" w:sz="0" w:space="0" w:color="auto"/>
        <w:right w:val="none" w:sz="0" w:space="0" w:color="auto"/>
      </w:divBdr>
      <w:divsChild>
        <w:div w:id="881675939">
          <w:marLeft w:val="0"/>
          <w:marRight w:val="0"/>
          <w:marTop w:val="0"/>
          <w:marBottom w:val="0"/>
          <w:divBdr>
            <w:top w:val="none" w:sz="0" w:space="0" w:color="auto"/>
            <w:left w:val="none" w:sz="0" w:space="0" w:color="auto"/>
            <w:bottom w:val="none" w:sz="0" w:space="0" w:color="auto"/>
            <w:right w:val="none" w:sz="0" w:space="0" w:color="auto"/>
          </w:divBdr>
        </w:div>
      </w:divsChild>
    </w:div>
    <w:div w:id="1870293065">
      <w:bodyDiv w:val="1"/>
      <w:marLeft w:val="0"/>
      <w:marRight w:val="0"/>
      <w:marTop w:val="0"/>
      <w:marBottom w:val="0"/>
      <w:divBdr>
        <w:top w:val="none" w:sz="0" w:space="0" w:color="auto"/>
        <w:left w:val="none" w:sz="0" w:space="0" w:color="auto"/>
        <w:bottom w:val="none" w:sz="0" w:space="0" w:color="auto"/>
        <w:right w:val="none" w:sz="0" w:space="0" w:color="auto"/>
      </w:divBdr>
      <w:divsChild>
        <w:div w:id="328022240">
          <w:marLeft w:val="0"/>
          <w:marRight w:val="0"/>
          <w:marTop w:val="0"/>
          <w:marBottom w:val="0"/>
          <w:divBdr>
            <w:top w:val="none" w:sz="0" w:space="0" w:color="auto"/>
            <w:left w:val="none" w:sz="0" w:space="0" w:color="auto"/>
            <w:bottom w:val="none" w:sz="0" w:space="0" w:color="auto"/>
            <w:right w:val="none" w:sz="0" w:space="0" w:color="auto"/>
          </w:divBdr>
        </w:div>
      </w:divsChild>
    </w:div>
    <w:div w:id="1910384158">
      <w:bodyDiv w:val="1"/>
      <w:marLeft w:val="0"/>
      <w:marRight w:val="0"/>
      <w:marTop w:val="0"/>
      <w:marBottom w:val="0"/>
      <w:divBdr>
        <w:top w:val="none" w:sz="0" w:space="0" w:color="auto"/>
        <w:left w:val="none" w:sz="0" w:space="0" w:color="auto"/>
        <w:bottom w:val="none" w:sz="0" w:space="0" w:color="auto"/>
        <w:right w:val="none" w:sz="0" w:space="0" w:color="auto"/>
      </w:divBdr>
    </w:div>
    <w:div w:id="196152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 Id="rId917" Type="http://schemas.openxmlformats.org/officeDocument/2006/relationships/image" Target="media/image917.png"/><Relationship Id="rId997"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C01A1-6484-4176-82C3-21FF70F50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529</Words>
  <Characters>3018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Олжас Тлеубергенов</dc:creator>
  <cp:lastModifiedBy>Санжар-Али Сабырханов</cp:lastModifiedBy>
  <cp:revision>4</cp:revision>
  <cp:lastPrinted>2023-08-10T10:34:00Z</cp:lastPrinted>
  <dcterms:created xsi:type="dcterms:W3CDTF">2026-01-30T11:09:00Z</dcterms:created>
  <dcterms:modified xsi:type="dcterms:W3CDTF">2026-02-10T10:13:00Z</dcterms:modified>
</cp:coreProperties>
</file>